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31" w:rsidRPr="003E4831" w:rsidRDefault="003E4831" w:rsidP="003E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31" w:rsidRPr="003E4831" w:rsidRDefault="003E4831" w:rsidP="003E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3E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3E4831" w:rsidRPr="003E4831" w:rsidRDefault="003E4831" w:rsidP="003E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315"/>
        <w:gridCol w:w="3220"/>
      </w:tblGrid>
      <w:tr w:rsidR="003E4831" w:rsidRPr="003E4831" w:rsidTr="003E4831">
        <w:tc>
          <w:tcPr>
            <w:tcW w:w="3085" w:type="dxa"/>
          </w:tcPr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3E48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3E48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3E4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3E4831" w:rsidRPr="003E4831" w:rsidRDefault="003E4831" w:rsidP="003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3E4831" w:rsidRPr="003E4831" w:rsidRDefault="003E4831" w:rsidP="003E48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3E4831" w:rsidRPr="003E4831" w:rsidRDefault="003E4831" w:rsidP="003E48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3E4831" w:rsidRPr="003E4831" w:rsidRDefault="003E4831" w:rsidP="003E48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3E4831" w:rsidRPr="003E4831" w:rsidRDefault="003E4831" w:rsidP="003E48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E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831" w:rsidRPr="003E4831" w:rsidRDefault="003E4831" w:rsidP="003E48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3E4831" w:rsidRPr="003E4831" w:rsidRDefault="003E4831" w:rsidP="003E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 » __________ 201</w:t>
      </w:r>
      <w:r w:rsidR="00136E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__________ </w:t>
      </w:r>
    </w:p>
    <w:p w:rsidR="003E4831" w:rsidRPr="003E4831" w:rsidRDefault="003E4831" w:rsidP="003E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3E4831" w:rsidRPr="003E4831" w:rsidRDefault="003E4831" w:rsidP="003E4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4831" w:rsidRPr="003E4831" w:rsidTr="003E4831">
        <w:tc>
          <w:tcPr>
            <w:tcW w:w="9639" w:type="dxa"/>
          </w:tcPr>
          <w:p w:rsidR="003E4831" w:rsidRDefault="003E4831" w:rsidP="003E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3E4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3E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      </w:r>
          </w:p>
          <w:p w:rsidR="003E4831" w:rsidRPr="003E4831" w:rsidRDefault="003E4831" w:rsidP="003E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31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крестьянским (фермерским) хозяйством его деятельности»</w:t>
            </w:r>
            <w:bookmarkEnd w:id="0"/>
          </w:p>
        </w:tc>
      </w:tr>
    </w:tbl>
    <w:p w:rsidR="003E4831" w:rsidRPr="003E4831" w:rsidRDefault="003E4831" w:rsidP="003E48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3E4831" w:rsidRPr="003E4831" w:rsidRDefault="003E4831" w:rsidP="003E483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3E4831" w:rsidRPr="003E4831" w:rsidRDefault="003E4831" w:rsidP="003E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3E4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3E4831">
        <w:rPr>
          <w:rFonts w:ascii="Times New Roman" w:eastAsia="Calibri" w:hAnsi="Times New Roman" w:cs="Times New Roman"/>
          <w:sz w:val="24"/>
          <w:szCs w:val="24"/>
        </w:rPr>
        <w:t>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3E4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3E4831" w:rsidRPr="003E4831" w:rsidRDefault="003E4831" w:rsidP="003E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3E4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муниципального района «Сосногорск» от 29.10.2015 № 1562 «Об утверждении административного регламента </w:t>
      </w:r>
      <w:r w:rsidRPr="003E483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3E4831">
        <w:rPr>
          <w:rFonts w:ascii="Times New Roman" w:eastAsia="Calibri" w:hAnsi="Times New Roman" w:cs="Times New Roman"/>
          <w:sz w:val="24"/>
          <w:szCs w:val="24"/>
        </w:rPr>
        <w:t xml:space="preserve"> крестьянским (фермерским) хозяйством его деятельности</w:t>
      </w:r>
      <w:r w:rsidRPr="003E4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E4831" w:rsidRPr="003E4831" w:rsidRDefault="003E4831" w:rsidP="003E483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3E4831" w:rsidRPr="003E4831" w:rsidRDefault="003E4831" w:rsidP="003E4831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3E4831" w:rsidRPr="003E4831" w:rsidRDefault="003E4831" w:rsidP="003E4831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36E61" w:rsidRDefault="00136E61" w:rsidP="00136E61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3E4831"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«Сосногорск»  </w:t>
      </w:r>
    </w:p>
    <w:p w:rsidR="003E4831" w:rsidRPr="003E4831" w:rsidRDefault="00136E61" w:rsidP="00136E61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E4831"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уководитель администрации</w:t>
      </w:r>
      <w:r w:rsidR="003E4831"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</w:t>
      </w:r>
      <w:r w:rsidR="003E4831"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В.И. </w:t>
      </w:r>
      <w:proofErr w:type="spellStart"/>
      <w:r w:rsidR="003E4831" w:rsidRPr="003E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3E4831" w:rsidRP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3E4831" w:rsidRDefault="003E4831" w:rsidP="003E48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31" w:rsidRPr="006D7FC7" w:rsidRDefault="003E4831" w:rsidP="003E4831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УТВЕРЖДЕН</w:t>
      </w:r>
    </w:p>
    <w:p w:rsidR="003E4831" w:rsidRPr="006D7FC7" w:rsidRDefault="003E4831" w:rsidP="003E4831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постановлением Администрации</w:t>
      </w:r>
    </w:p>
    <w:p w:rsidR="003E4831" w:rsidRPr="006D7FC7" w:rsidRDefault="003E4831" w:rsidP="003E4831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района  «Сосногорск»</w:t>
      </w:r>
    </w:p>
    <w:p w:rsidR="003E4831" w:rsidRPr="006D7FC7" w:rsidRDefault="003E4831" w:rsidP="003E4831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«__» ________ 201</w:t>
      </w:r>
      <w:r w:rsidR="0013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D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_______</w:t>
      </w:r>
    </w:p>
    <w:p w:rsidR="003E4831" w:rsidRPr="006D7FC7" w:rsidRDefault="003E4831" w:rsidP="003E4831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(приложение)</w:t>
      </w:r>
    </w:p>
    <w:p w:rsidR="003E4831" w:rsidRPr="006D7FC7" w:rsidRDefault="003E4831" w:rsidP="0038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835" w:rsidRPr="006D7FC7" w:rsidRDefault="00386835" w:rsidP="0038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6D7FC7" w:rsidRDefault="00386835" w:rsidP="003A2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4E4CE4" w:rsidRPr="006D7FC7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6D7F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6D7FC7" w:rsidRDefault="0038683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6D7FC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5"/>
      <w:bookmarkEnd w:id="1"/>
      <w:r w:rsidRPr="006D7FC7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4E4CE4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D7F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A3555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управлению имуществом администрации муниципального района «Сосногорск» (далее – Орган), </w:t>
      </w:r>
      <w:r w:rsidR="00A35558" w:rsidRPr="006D7FC7">
        <w:rPr>
          <w:rFonts w:ascii="Times New Roman" w:eastAsia="Calibri" w:hAnsi="Times New Roman" w:cs="Times New Roman"/>
          <w:sz w:val="24"/>
          <w:szCs w:val="24"/>
        </w:rPr>
        <w:t>территориального</w:t>
      </w:r>
      <w:proofErr w:type="gramEnd"/>
      <w:r w:rsidR="00A35558"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35558" w:rsidRPr="006D7FC7">
        <w:rPr>
          <w:rFonts w:ascii="Times New Roman" w:eastAsia="Calibri" w:hAnsi="Times New Roman" w:cs="Times New Roman"/>
          <w:sz w:val="24"/>
          <w:szCs w:val="24"/>
        </w:rPr>
        <w:t xml:space="preserve">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A3555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МФЦ), 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proofErr w:type="gramEnd"/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59"/>
      <w:bookmarkEnd w:id="2"/>
      <w:r w:rsidRPr="006D7FC7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33CE5" w:rsidRPr="006D7FC7" w:rsidRDefault="00154BBC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1"/>
      <w:bookmarkEnd w:id="3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1709F9" w:rsidRPr="006D7FC7">
        <w:rPr>
          <w:rFonts w:ascii="Times New Roman" w:eastAsia="Calibri" w:hAnsi="Times New Roman" w:cs="Times New Roman"/>
          <w:sz w:val="24"/>
          <w:szCs w:val="24"/>
        </w:rPr>
        <w:t>Заявителями являются граждане и крестьянские (фермерские) хозяйства.</w:t>
      </w:r>
    </w:p>
    <w:p w:rsidR="001709F9" w:rsidRPr="006D7FC7" w:rsidRDefault="001709F9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9D213D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13D" w:rsidRPr="006D7FC7" w:rsidRDefault="009D213D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35558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96"/>
      <w:bookmarkEnd w:id="4"/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1.4. </w:t>
      </w:r>
      <w:r w:rsidR="00A35558" w:rsidRPr="006D7FC7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A35558" w:rsidRPr="00A35558" w:rsidRDefault="00A3555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A35558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A355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A35558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5558">
        <w:rPr>
          <w:rFonts w:ascii="Times New Roman" w:eastAsia="Calibri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A35558" w:rsidRPr="00A35558" w:rsidRDefault="00A3555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proofErr w:type="gramStart"/>
      <w:r w:rsidRPr="00A35558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98"/>
      <w:bookmarkEnd w:id="5"/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00"/>
      <w:bookmarkEnd w:id="6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E4CE4" w:rsidRPr="006D7F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35558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3555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A35558" w:rsidRPr="006D7FC7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35558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5558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35558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5558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1709F9" w:rsidRPr="006D7FC7" w:rsidRDefault="001709F9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Федеральная служба государственной регистрации, кадастра и картографии – в части предоставления: </w:t>
      </w:r>
    </w:p>
    <w:p w:rsidR="001709F9" w:rsidRPr="006D7FC7" w:rsidRDefault="00467964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недвижимости (далее – ЕГРН)</w:t>
      </w:r>
      <w:r w:rsidR="00BE7179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9F9" w:rsidRPr="006D7FC7" w:rsidRDefault="001709F9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1709F9" w:rsidRPr="006D7FC7" w:rsidRDefault="001709F9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выписки из Единого государственного реестра индивидуальных предпринимателей (далее – ЕГРИП)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1BE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о крестьянском фермерском хозяйстве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27</w:t>
      </w:r>
      <w:r w:rsidR="00A35558" w:rsidRPr="006D7FC7">
        <w:rPr>
          <w:rFonts w:ascii="Times New Roman" w:eastAsia="Calibri" w:hAnsi="Times New Roman" w:cs="Times New Roman"/>
          <w:sz w:val="24"/>
          <w:szCs w:val="24"/>
        </w:rPr>
        <w:t>.07.</w:t>
      </w:r>
      <w:r w:rsidRPr="006D7FC7">
        <w:rPr>
          <w:rFonts w:ascii="Times New Roman" w:eastAsia="Calibri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услуг».</w:t>
      </w:r>
      <w:proofErr w:type="gramEnd"/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709F9" w:rsidRPr="006D7FC7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земельного участка </w:t>
      </w:r>
      <w:r w:rsidR="00533CE5" w:rsidRPr="006D7FC7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6D7F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709F9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отказе в предварительном согласовании предоставления земельного участка </w:t>
      </w:r>
      <w:r w:rsidR="00533CE5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6D7F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6D7FC7" w:rsidRDefault="00F14F7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12"/>
      <w:bookmarkEnd w:id="9"/>
      <w:r w:rsidRPr="006D7FC7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3D34DD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2D0938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67 календарных дней</w:t>
      </w:r>
      <w:r w:rsidR="00533CE5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поступления заявления с документами, необходимыми для предоставления муниципальной услуги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938" w:rsidRPr="006D7FC7" w:rsidRDefault="002D093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пункта 2.6. настоящего административного регламента, подано в иной уполномоченный орган или к заявлению не приложены документы, предусмотренные пунктом 2.6.1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2D0938" w:rsidRPr="006D7FC7" w:rsidRDefault="002D093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2.14 настоящего административного регламента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2D0938" w:rsidRPr="006D7FC7" w:rsidRDefault="002D093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6D7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A35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5558" w:rsidRPr="00A35558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3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DA2D10" w:rsidRPr="006D7FC7" w:rsidRDefault="00171F99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35558" w:rsidRPr="006D7FC7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bookmarkStart w:id="10" w:name="Par123"/>
      <w:bookmarkEnd w:id="10"/>
      <w:proofErr w:type="gramEnd"/>
    </w:p>
    <w:p w:rsidR="00DA2D10" w:rsidRPr="006D7FC7" w:rsidRDefault="00DA2D10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6D7FC7" w:rsidRDefault="00533CE5" w:rsidP="006D7F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3D34DD" w:rsidRPr="006D7FC7" w:rsidRDefault="00533CE5" w:rsidP="006D7F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6D7F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D7F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3D34DD" w:rsidRPr="006D7FC7" w:rsidRDefault="003D34DD" w:rsidP="006D7F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533CE5" w:rsidRPr="006D7FC7" w:rsidRDefault="00533CE5" w:rsidP="006D7F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D7FC7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6D7FC7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33CE5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6D7FC7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533CE5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6D7FC7" w:rsidRDefault="00533CE5" w:rsidP="006D7FC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</w:t>
      </w: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телекоммуникационной сети «Интернет», а также требований к их формату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6D7FC7" w:rsidRDefault="00533CE5" w:rsidP="006D7F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0B4D13" w:rsidRPr="006D7FC7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(Информационный вестник Совета и администрации муниципального района «Сосногорск», № 20, декабрь, 2011).</w:t>
      </w:r>
    </w:p>
    <w:p w:rsidR="00A35558" w:rsidRPr="006D7FC7" w:rsidRDefault="00A3555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325C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533CE5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</w:t>
      </w:r>
      <w:r w:rsidR="00FD325C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муниципальной услуги (по форм</w:t>
      </w:r>
      <w:r w:rsidR="00AE20C7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D325C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(для физических лиц, </w:t>
      </w:r>
      <w:r w:rsidR="006A01BE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крестьянских фермерских хозяйств</w:t>
      </w:r>
      <w:r w:rsidR="00FD325C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 настоящему административному регламенту). </w:t>
      </w:r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6149EB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1</w:t>
      </w:r>
      <w:r w:rsidR="006149EB" w:rsidRPr="006D7FC7">
        <w:rPr>
          <w:rFonts w:ascii="Times New Roman" w:eastAsia="Calibri" w:hAnsi="Times New Roman" w:cs="Times New Roman"/>
          <w:sz w:val="24"/>
          <w:szCs w:val="24"/>
        </w:rPr>
        <w:t>)</w:t>
      </w:r>
      <w:r w:rsidR="006149EB" w:rsidRPr="006D7FC7">
        <w:rPr>
          <w:rFonts w:ascii="Times New Roman" w:eastAsia="Calibri" w:hAnsi="Times New Roman" w:cs="Times New Roman"/>
          <w:sz w:val="24"/>
          <w:szCs w:val="24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2)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 xml:space="preserve">наименование и место нахождения заявителя, а также государственный регистрационный номер записи о государственной регистрации </w:t>
      </w:r>
      <w:r w:rsidR="002D4CDC" w:rsidRPr="006D7FC7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предпринимателя 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в едином государственном реестре </w:t>
      </w:r>
      <w:r w:rsidR="002D4CDC" w:rsidRPr="006D7FC7">
        <w:rPr>
          <w:rFonts w:ascii="Times New Roman" w:eastAsia="Calibri" w:hAnsi="Times New Roman" w:cs="Times New Roman"/>
          <w:sz w:val="24"/>
          <w:szCs w:val="24"/>
        </w:rPr>
        <w:t xml:space="preserve">индивидуальных предпринимателей </w:t>
      </w:r>
      <w:r w:rsidRPr="006D7FC7">
        <w:rPr>
          <w:rFonts w:ascii="Times New Roman" w:eastAsia="Calibri" w:hAnsi="Times New Roman" w:cs="Times New Roman"/>
          <w:sz w:val="24"/>
          <w:szCs w:val="24"/>
        </w:rPr>
        <w:t>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3)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4)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5)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6)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7)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8)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цель использования земельного участка;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9)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реквизиты решения об изъятии земельного участка для государственных или муниципальных ну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10)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6149EB" w:rsidRPr="006D7FC7" w:rsidRDefault="006149EB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11)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почтовый адрес и (или) адрес электронной почты для связи с заявителем.</w:t>
      </w:r>
    </w:p>
    <w:p w:rsidR="002D0938" w:rsidRPr="006D7FC7" w:rsidRDefault="003D34DD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2D0938" w:rsidRPr="006D7FC7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1)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право заявителя на приобретение земельного </w:t>
      </w: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2)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3)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4)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5)</w:t>
      </w:r>
      <w:r w:rsidRPr="006D7FC7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D0938" w:rsidRPr="006D7FC7" w:rsidRDefault="00055B5C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="002D093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D0938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5B5C" w:rsidRPr="006D7FC7" w:rsidRDefault="00055B5C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6D7FC7" w:rsidRDefault="00055B5C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6D7FC7" w:rsidRDefault="00055B5C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FC7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6D7FC7" w:rsidRDefault="008156F0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</w:t>
      </w: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67964" w:rsidRPr="006D7FC7" w:rsidRDefault="002D093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67964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67964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964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ЕГРН;</w:t>
      </w:r>
    </w:p>
    <w:p w:rsidR="002D0938" w:rsidRPr="006D7FC7" w:rsidRDefault="00DA2D10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D093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выписка из ЕГРИП </w:t>
      </w:r>
      <w:r w:rsidR="006A01BE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о крестьянском фермерском хозяйстве</w:t>
      </w:r>
      <w:r w:rsidR="002D093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34DD" w:rsidRPr="006D7FC7" w:rsidRDefault="003D34DD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3D34DD" w:rsidRPr="006D7FC7" w:rsidRDefault="003D34DD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6D7FC7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</w:t>
      </w:r>
      <w:r w:rsidR="00FC7028" w:rsidRPr="006D7FC7">
        <w:rPr>
          <w:rFonts w:ascii="Times New Roman" w:eastAsia="Calibri" w:hAnsi="Times New Roman" w:cs="Times New Roman"/>
          <w:sz w:val="24"/>
          <w:szCs w:val="24"/>
        </w:rPr>
        <w:t xml:space="preserve">.07.2010 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                     № 210-ФЗ «Об организации предоставления государственных и муниципальных услуг».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D7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178"/>
      <w:bookmarkEnd w:id="12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2D0938" w:rsidRPr="006D7FC7" w:rsidRDefault="002D0938" w:rsidP="006D7FC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 Российской Федерации;</w:t>
      </w:r>
    </w:p>
    <w:p w:rsidR="002D0938" w:rsidRPr="006D7FC7" w:rsidRDefault="002D0938" w:rsidP="006D7FC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2D0938" w:rsidRPr="006D7FC7" w:rsidRDefault="002D0938" w:rsidP="006D7FC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6D7FC7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6D7FC7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6D7FC7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6D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4D5EA3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6D7FC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6D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4D5EA3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4D5EA3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E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7028" w:rsidRPr="004D5EA3" w:rsidRDefault="000B4D13" w:rsidP="004D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FC7028" w:rsidRPr="004D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FC7028" w:rsidRPr="00FC7028" w:rsidRDefault="00FC7028" w:rsidP="004D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FC7028" w:rsidRPr="00FC7028" w:rsidRDefault="00FC7028" w:rsidP="004D5E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FC7028" w:rsidRPr="00FC7028" w:rsidRDefault="00FC7028" w:rsidP="004D5E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FC7028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C7028" w:rsidRPr="00FC7028" w:rsidRDefault="00FC7028" w:rsidP="004D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2" w:history="1">
        <w:r w:rsidRPr="00FC7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C7028" w:rsidRPr="00FC7028" w:rsidRDefault="00FC7028" w:rsidP="004D5E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028" w:rsidRPr="00FC7028" w:rsidRDefault="00FC7028" w:rsidP="004D5E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C702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C70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2.21.1. </w:t>
      </w:r>
      <w:proofErr w:type="gramStart"/>
      <w:r w:rsidRPr="00FC702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C7028" w:rsidRPr="00FC7028" w:rsidRDefault="00FC7028" w:rsidP="006D7F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FC7028" w:rsidRPr="00FC7028" w:rsidRDefault="00FC7028" w:rsidP="006D7FC7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C7028" w:rsidRPr="00FC7028" w:rsidRDefault="00FC7028" w:rsidP="006D7FC7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C7028" w:rsidRPr="00FC7028" w:rsidRDefault="00FC7028" w:rsidP="006D7FC7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FC7028" w:rsidRPr="00FC7028" w:rsidRDefault="00FC7028" w:rsidP="006D7FC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C7028" w:rsidRPr="00FC7028" w:rsidRDefault="00FC7028" w:rsidP="006D7F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C7028" w:rsidRPr="00FC7028" w:rsidRDefault="00FC7028" w:rsidP="006D7F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FC7028" w:rsidRPr="00FC7028" w:rsidRDefault="00FC7028" w:rsidP="006D7F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FC7028" w:rsidRPr="00FC7028" w:rsidRDefault="00FC7028" w:rsidP="006D7F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C7028" w:rsidRPr="00FC7028" w:rsidRDefault="00FC7028" w:rsidP="006D7F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C7028" w:rsidRPr="00FC7028" w:rsidRDefault="00FC7028" w:rsidP="006D7F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FC7028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FC70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7028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7028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7028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FC70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lastRenderedPageBreak/>
        <w:t>г) стулья, кресельные секции, скамьи (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C7028" w:rsidRPr="00FC7028" w:rsidRDefault="00FC7028" w:rsidP="006D7F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FC702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FC70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7028" w:rsidRPr="00FC7028" w:rsidRDefault="00FC7028" w:rsidP="006D7FC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FC7028" w:rsidRPr="00FC7028" w:rsidRDefault="00FC7028" w:rsidP="006D7FC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FC7028" w:rsidRPr="00FC7028" w:rsidRDefault="00FC7028" w:rsidP="006D7FC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FC7028" w:rsidRPr="00FC7028" w:rsidRDefault="00FC7028" w:rsidP="006D7FC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FC7028" w:rsidRPr="00FC7028" w:rsidRDefault="00FC7028" w:rsidP="006D7FC7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28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FC70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FC7028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FC70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FC7028" w:rsidRPr="00FC7028" w:rsidRDefault="00FC7028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028" w:rsidRPr="00FC7028" w:rsidRDefault="00FC702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C7028" w:rsidRPr="00FC7028" w:rsidRDefault="00FC702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FC7028" w:rsidRPr="00FC7028" w:rsidTr="002B45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7028" w:rsidRPr="00FC7028" w:rsidTr="002B45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FC7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</w:t>
            </w:r>
            <w:r w:rsidRPr="00FC7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рассмотренных в установленный срок</w:t>
            </w: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028" w:rsidRPr="00FC7028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136E6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28" w:rsidRPr="00FC7028" w:rsidRDefault="00FC7028" w:rsidP="006D7F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7028" w:rsidRPr="00FC7028" w:rsidRDefault="00FC702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028" w:rsidRPr="00FC7028" w:rsidRDefault="00FC7028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7028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7028" w:rsidRPr="00FC7028" w:rsidRDefault="00FC7028" w:rsidP="006D7F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2</w:t>
      </w: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C7028" w:rsidRPr="00FC7028" w:rsidRDefault="00FC7028" w:rsidP="006D7FC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C7028" w:rsidRPr="00FC7028" w:rsidRDefault="00FC7028" w:rsidP="006D7FC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C7028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FC7028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FC7028" w:rsidRPr="00FC7028" w:rsidRDefault="00FC7028" w:rsidP="006D7FC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C7028" w:rsidRPr="00FC7028" w:rsidRDefault="00FC7028" w:rsidP="006D7FC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28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FC7028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C7028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уплаты государственной пошлины или иной платы за предоставление государственных и </w:t>
      </w: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взимаемых в соответствии с законодательством Российской Федерации;</w:t>
      </w:r>
    </w:p>
    <w:p w:rsidR="00FC7028" w:rsidRPr="00FC7028" w:rsidRDefault="00FC7028" w:rsidP="006D7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C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C7028" w:rsidRPr="00FC7028" w:rsidRDefault="00FC7028" w:rsidP="006D7F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6D7FC7" w:rsidRDefault="000B4D13" w:rsidP="006D7F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279"/>
      <w:bookmarkEnd w:id="14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7FC7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6D7FC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7FC7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6D7FC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6D7FC7">
        <w:rPr>
          <w:rFonts w:ascii="Times New Roman" w:eastAsia="Calibri" w:hAnsi="Times New Roman" w:cs="Times New Roman"/>
          <w:sz w:val="24"/>
          <w:szCs w:val="24"/>
        </w:rPr>
        <w:t xml:space="preserve">луги приводится в приложении № </w:t>
      </w:r>
      <w:r w:rsidR="006A0B61" w:rsidRPr="006D7FC7">
        <w:rPr>
          <w:rFonts w:ascii="Times New Roman" w:eastAsia="Calibri" w:hAnsi="Times New Roman" w:cs="Times New Roman"/>
          <w:sz w:val="24"/>
          <w:szCs w:val="24"/>
        </w:rPr>
        <w:t>3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293"/>
      <w:bookmarkEnd w:id="16"/>
      <w:r w:rsidRPr="006D7FC7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</w:t>
      </w:r>
      <w:r w:rsidR="002D0938" w:rsidRPr="006D7FC7">
        <w:rPr>
          <w:rFonts w:ascii="Times New Roman" w:eastAsia="Calibri" w:hAnsi="Times New Roman" w:cs="Times New Roman"/>
          <w:sz w:val="24"/>
          <w:szCs w:val="24"/>
        </w:rPr>
        <w:t xml:space="preserve"> – 2.6.1</w:t>
      </w:r>
      <w:r w:rsidRPr="006D7FC7">
        <w:rPr>
          <w:rFonts w:ascii="Times New Roman" w:eastAsia="Calibri" w:hAnsi="Times New Roman" w:cs="Times New Roman"/>
          <w:sz w:val="24"/>
          <w:szCs w:val="24"/>
        </w:rPr>
        <w:t>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2D0938" w:rsidRPr="006D7FC7">
        <w:rPr>
          <w:rFonts w:ascii="Times New Roman" w:eastAsia="Calibri" w:hAnsi="Times New Roman" w:cs="Times New Roman"/>
          <w:sz w:val="24"/>
          <w:szCs w:val="24"/>
        </w:rPr>
        <w:t xml:space="preserve"> – 2.6.1</w:t>
      </w:r>
      <w:r w:rsidR="00437DBF" w:rsidRPr="006D7FC7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6D7FC7" w:rsidRDefault="000B4D13" w:rsidP="006D7FC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</w:t>
      </w:r>
      <w:r w:rsidR="00437DBF" w:rsidRPr="006D7FC7">
        <w:rPr>
          <w:rFonts w:ascii="Times New Roman" w:eastAsia="Calibri" w:hAnsi="Times New Roman" w:cs="Times New Roman"/>
          <w:sz w:val="24"/>
          <w:szCs w:val="24"/>
        </w:rPr>
        <w:t xml:space="preserve"> – 2.</w:t>
      </w:r>
      <w:r w:rsidR="002D0938" w:rsidRPr="006D7FC7">
        <w:rPr>
          <w:rFonts w:ascii="Times New Roman" w:eastAsia="Calibri" w:hAnsi="Times New Roman" w:cs="Times New Roman"/>
          <w:sz w:val="24"/>
          <w:szCs w:val="24"/>
        </w:rPr>
        <w:t>6.1</w:t>
      </w:r>
      <w:r w:rsidRPr="006D7FC7">
        <w:rPr>
          <w:rFonts w:ascii="Times New Roman" w:eastAsia="Calibri" w:hAnsi="Times New Roman" w:cs="Times New Roman"/>
          <w:sz w:val="24"/>
          <w:szCs w:val="24"/>
        </w:rPr>
        <w:t>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</w:t>
      </w: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2D0938" w:rsidRPr="006D7FC7">
        <w:rPr>
          <w:rFonts w:ascii="Times New Roman" w:eastAsia="Calibri" w:hAnsi="Times New Roman" w:cs="Times New Roman"/>
          <w:sz w:val="24"/>
          <w:szCs w:val="24"/>
        </w:rPr>
        <w:t>- 2.6.1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6D7FC7" w:rsidRDefault="000B4D13" w:rsidP="006D7FC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</w:t>
      </w:r>
      <w:r w:rsidR="00FF1F76" w:rsidRPr="006D7FC7">
        <w:rPr>
          <w:rFonts w:ascii="Times New Roman" w:eastAsia="Calibri" w:hAnsi="Times New Roman" w:cs="Times New Roman"/>
          <w:sz w:val="24"/>
          <w:szCs w:val="24"/>
        </w:rPr>
        <w:t>тративной</w:t>
      </w:r>
      <w:r w:rsidR="00437DBF" w:rsidRPr="006D7FC7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</w:t>
      </w:r>
      <w:r w:rsidR="00136E61">
        <w:rPr>
          <w:rFonts w:ascii="Times New Roman" w:eastAsia="Calibri" w:hAnsi="Times New Roman" w:cs="Times New Roman"/>
          <w:sz w:val="24"/>
          <w:szCs w:val="24"/>
        </w:rPr>
        <w:t xml:space="preserve">не более 1 </w:t>
      </w:r>
      <w:r w:rsidR="00437DBF" w:rsidRPr="00755013">
        <w:rPr>
          <w:rFonts w:ascii="Times New Roman" w:eastAsia="Calibri" w:hAnsi="Times New Roman" w:cs="Times New Roman"/>
          <w:sz w:val="24"/>
          <w:szCs w:val="24"/>
        </w:rPr>
        <w:t>дня</w:t>
      </w:r>
      <w:r w:rsidRPr="00755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013" w:rsidRPr="00755013">
        <w:rPr>
          <w:rFonts w:ascii="Times New Roman" w:eastAsia="Calibri" w:hAnsi="Times New Roman" w:cs="Times New Roman"/>
          <w:sz w:val="24"/>
          <w:szCs w:val="24"/>
        </w:rPr>
        <w:t xml:space="preserve">с момента обращения 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заявителя о предоставлении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D7FC7">
        <w:rPr>
          <w:rFonts w:ascii="Times New Roman" w:eastAsia="Calibri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D7F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6D7F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6D7FC7" w:rsidRDefault="000B4D13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6D7F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D0938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- 2.6.1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 настоящего Административного регламента.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</w:t>
      </w:r>
      <w:r w:rsidR="002D093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2.6.1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предоставлении муниципальной услуги, предусмотренных пунктом 2.14 Административного регламента. 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37DBF" w:rsidRPr="006D7FC7" w:rsidRDefault="00437DBF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 результатам проверки готовит один из следующих документов:</w:t>
      </w:r>
    </w:p>
    <w:p w:rsidR="00437DBF" w:rsidRPr="006D7FC7" w:rsidRDefault="00437DBF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37DBF" w:rsidRPr="006D7FC7" w:rsidRDefault="00437DBF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F1F76" w:rsidRPr="006D7FC7" w:rsidRDefault="00FF1F76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F76" w:rsidRPr="006D7FC7" w:rsidRDefault="00FF1F76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F1F76" w:rsidRPr="006D7FC7" w:rsidRDefault="000B4D13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FF1F76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2D093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ративной процедуры составляет 53 календарных дня</w:t>
      </w:r>
      <w:r w:rsidR="00FF1F76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684940" w:rsidRPr="006D7FC7" w:rsidRDefault="00231DFC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</w:t>
      </w:r>
      <w:r w:rsidR="00FF1F76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е пунктами 2.6.1 – 2.6.</w:t>
      </w:r>
      <w:r w:rsidR="002D0938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максимальный срок выполнения админис</w:t>
      </w:r>
      <w:r w:rsidR="00437DBF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69777F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4 календарных дня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A3505D" w:rsidRPr="006D7FC7" w:rsidRDefault="000B4D13" w:rsidP="006D7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A3505D"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F76" w:rsidRPr="006D7FC7" w:rsidRDefault="00FF1F76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решения </w:t>
      </w:r>
      <w:r w:rsidR="00437DBF" w:rsidRPr="006D7F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="00437DBF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6D7F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37DBF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6D7F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6D7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D7FC7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437DBF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Административная процедура исполняется сотрудником Органа, МФЦ, ответственным за выдачу Решения.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437B92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69777F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B92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B92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69777F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</w:t>
      </w:r>
      <w:proofErr w:type="gramEnd"/>
      <w:r w:rsidR="0069777F"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6D7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6D7FC7" w:rsidRDefault="000B4D13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направляется посредством почтового отправления по указанному в заявлении почтовому адресу.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D7FC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D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D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D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D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6D7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Органом. При этом срок рассмотрения жалобы исчисляется со дня регистрации жалобы в Органе.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D7FC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D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6D7F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6D7FC7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D7FC7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6D7FC7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D7FC7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6D7F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D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6D7FC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D7FC7" w:rsidRPr="006D7FC7" w:rsidRDefault="006D7FC7" w:rsidP="006D7F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D7FC7" w:rsidRPr="006D7FC7" w:rsidRDefault="006D7FC7" w:rsidP="006D7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D7FC7" w:rsidRPr="006D7FC7" w:rsidRDefault="006D7FC7" w:rsidP="006D7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D7FC7" w:rsidRPr="006D7FC7" w:rsidRDefault="006D7FC7" w:rsidP="006D7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6D7FC7" w:rsidRPr="006D7FC7" w:rsidRDefault="006D7FC7" w:rsidP="006D7F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D7FC7" w:rsidRPr="006D7FC7" w:rsidRDefault="006D7FC7" w:rsidP="006D7FC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D7FC7" w:rsidRPr="006D7FC7" w:rsidRDefault="006D7FC7" w:rsidP="006D7FC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D7FC7" w:rsidRPr="006D7FC7" w:rsidRDefault="006D7FC7" w:rsidP="006D7FC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D7FC7" w:rsidRPr="006D7FC7" w:rsidRDefault="006D7FC7" w:rsidP="006D7FC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D7FC7" w:rsidRPr="006D7FC7" w:rsidRDefault="006D7FC7" w:rsidP="006D7FC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F99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C7" w:rsidRPr="006D7FC7" w:rsidRDefault="006D7FC7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9EB" w:rsidRPr="000D7BEE" w:rsidRDefault="006149EB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149EB" w:rsidRPr="000D7BEE" w:rsidRDefault="006149EB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285" w:rsidRPr="000D7BEE" w:rsidRDefault="009C228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285" w:rsidRPr="000D7BEE" w:rsidRDefault="009C228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285" w:rsidRPr="000D7BEE" w:rsidRDefault="009C228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285" w:rsidRDefault="009C228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D7FC7" w:rsidRDefault="006D7FC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02C4" w:rsidRPr="000D7BEE" w:rsidRDefault="008902C4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6D7FC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6D7FC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6D7FC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6D7FC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«</w:t>
      </w:r>
      <w:r w:rsidR="004E4CE4" w:rsidRPr="006D7F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7F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9777F" w:rsidRPr="000D7BEE" w:rsidRDefault="0069777F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Par779"/>
      <w:bookmarkEnd w:id="17"/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7FC7" w:rsidRPr="006D7FC7" w:rsidRDefault="006D7FC7" w:rsidP="006D7FC7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D7FC7" w:rsidRPr="006D7FC7" w:rsidTr="002B4541"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6D7FC7" w:rsidRPr="006D7FC7" w:rsidTr="002B4541"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6D7FC7" w:rsidRPr="006D7FC7" w:rsidRDefault="006D7FC7" w:rsidP="006D7FC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6D7FC7" w:rsidRPr="006D7FC7" w:rsidTr="002B4541"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6D7FC7" w:rsidRPr="006D7FC7" w:rsidRDefault="006D7FC7" w:rsidP="006D7F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FC7" w:rsidRPr="006D7FC7" w:rsidTr="002B4541"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6D7FC7" w:rsidRPr="006D7FC7" w:rsidTr="002B4541"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6D7FC7" w:rsidRPr="006D7FC7" w:rsidTr="002B4541">
        <w:trPr>
          <w:trHeight w:val="125"/>
        </w:trPr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6D7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6D7FC7" w:rsidRPr="006D7FC7" w:rsidTr="002B4541">
        <w:tc>
          <w:tcPr>
            <w:tcW w:w="2608" w:type="pct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6D7FC7" w:rsidRPr="006D7FC7" w:rsidRDefault="006D7FC7" w:rsidP="006D7FC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6D7FC7" w:rsidRPr="006D7FC7" w:rsidRDefault="006D7FC7" w:rsidP="006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6D7FC7" w:rsidRPr="006D7FC7" w:rsidRDefault="006D7FC7" w:rsidP="006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6D7FC7" w:rsidRPr="006D7FC7" w:rsidTr="002B4541">
        <w:tc>
          <w:tcPr>
            <w:tcW w:w="4785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D7FC7" w:rsidRPr="006D7FC7" w:rsidRDefault="006D7FC7" w:rsidP="006D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6D7FC7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6D7FC7" w:rsidRPr="006D7FC7" w:rsidTr="002B4541">
        <w:tc>
          <w:tcPr>
            <w:tcW w:w="2608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C7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6D7FC7" w:rsidRPr="006D7FC7" w:rsidRDefault="006D7FC7" w:rsidP="006D7FC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7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6D7FC7" w:rsidRPr="006D7FC7" w:rsidRDefault="006D7FC7" w:rsidP="006D7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6D7FC7" w:rsidRPr="006D7FC7" w:rsidTr="002B4541">
        <w:tc>
          <w:tcPr>
            <w:tcW w:w="168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6D7FC7" w:rsidRPr="006D7FC7" w:rsidRDefault="006D7FC7" w:rsidP="006D7FC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7F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7FC7" w:rsidRPr="006D7FC7" w:rsidRDefault="006D7FC7" w:rsidP="006D7F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6D7FC7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69777F" w:rsidRPr="006D7FC7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9777F" w:rsidRPr="006D7FC7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9777F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E4CE4" w:rsidRPr="006D7FC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7FC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D7FC7" w:rsidRDefault="006D7FC7" w:rsidP="00697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FC7" w:rsidRPr="006D7FC7" w:rsidRDefault="006D7FC7" w:rsidP="00697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62"/>
        <w:tblpPr w:leftFromText="180" w:rightFromText="180" w:vertAnchor="page" w:horzAnchor="margin" w:tblpY="43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D7BEE" w:rsidRPr="000D7BEE" w:rsidTr="00206E7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D7BEE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206E71">
        <w:tc>
          <w:tcPr>
            <w:tcW w:w="1019" w:type="pct"/>
            <w:tcBorders>
              <w:top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206E71" w:rsidRPr="000D7BEE" w:rsidRDefault="00206E71" w:rsidP="00206E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06E71" w:rsidRPr="000D7BEE" w:rsidRDefault="00206E71" w:rsidP="00206E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7BEE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0D7BEE" w:rsidRPr="000D7BEE" w:rsidTr="004E4CE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02C4" w:rsidRDefault="008902C4" w:rsidP="006A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0D7BEE" w:rsidRDefault="0069777F" w:rsidP="006A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  <w:r w:rsidR="006A01BE"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крестьянского фермерского хозяйства</w:t>
            </w: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77F" w:rsidRPr="000D7BEE" w:rsidTr="004E4CE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777F" w:rsidRPr="000D7BEE" w:rsidRDefault="0069777F" w:rsidP="0069777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0D7BEE" w:rsidRPr="000D7BEE" w:rsidTr="004E4CE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000727"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крестьянского фермерского хозяйства </w:t>
            </w: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9777F" w:rsidRPr="000D7BEE" w:rsidRDefault="0069777F" w:rsidP="006977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7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BE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9777F" w:rsidRPr="000D7BEE" w:rsidRDefault="0069777F" w:rsidP="000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</w:t>
            </w:r>
            <w:r w:rsidR="00000727"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727" w:rsidRPr="000D7BEE">
              <w:t xml:space="preserve"> </w:t>
            </w:r>
            <w:r w:rsidR="00000727"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крестьянского фермерского хозяйства</w:t>
            </w: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Почтовый адрес </w:t>
            </w:r>
            <w:r w:rsidR="00000727"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крестьянского фермерского хозяйства</w:t>
            </w:r>
            <w:r w:rsidR="00000727"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77F" w:rsidRPr="000D7BEE" w:rsidTr="004E4CE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77F" w:rsidRPr="000D7BEE" w:rsidRDefault="0069777F" w:rsidP="00697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предварительно согласовать предоставление земельного учас</w:t>
      </w:r>
      <w:r w:rsidR="00206E71"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 площадью ______ </w:t>
      </w: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кв.м, </w:t>
      </w:r>
      <w:r w:rsidR="00206E71"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земельного участка: ________________________________</w:t>
      </w:r>
      <w:r w:rsidR="00206E71"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69777F" w:rsidRPr="000D7BEE" w:rsidRDefault="0069777F" w:rsidP="00697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(в случае, если границы земельного участка подлежат уточнению)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69777F" w:rsidRPr="000D7BEE" w:rsidRDefault="0069777F" w:rsidP="00697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9777F" w:rsidRPr="000D7BEE" w:rsidRDefault="0069777F" w:rsidP="0069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7F" w:rsidRPr="000D7BEE" w:rsidRDefault="0069777F" w:rsidP="00697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0D7BEE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0D7BEE" w:rsidRPr="000D7BEE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BE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0D7BEE" w:rsidTr="004E4CE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77F" w:rsidRPr="000D7BEE" w:rsidTr="004E4CE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9777F" w:rsidRPr="000D7BEE" w:rsidRDefault="0069777F" w:rsidP="006977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0D7BEE" w:rsidRDefault="0069777F" w:rsidP="0069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77F" w:rsidRPr="000D7BEE" w:rsidRDefault="0069777F" w:rsidP="00697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D7BEE" w:rsidRPr="000D7BEE" w:rsidTr="004E4CE4">
        <w:tc>
          <w:tcPr>
            <w:tcW w:w="3190" w:type="dxa"/>
          </w:tcPr>
          <w:p w:rsidR="0069777F" w:rsidRPr="000D7BEE" w:rsidRDefault="0069777F" w:rsidP="0069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9777F" w:rsidRPr="000D7BEE" w:rsidRDefault="0069777F" w:rsidP="0069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777F" w:rsidRPr="000D7BEE" w:rsidRDefault="0069777F" w:rsidP="0069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9777F" w:rsidRPr="000D7BEE" w:rsidTr="004E4CE4">
        <w:tc>
          <w:tcPr>
            <w:tcW w:w="3190" w:type="dxa"/>
          </w:tcPr>
          <w:p w:rsidR="0069777F" w:rsidRPr="000D7BEE" w:rsidRDefault="0069777F" w:rsidP="0069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7BE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9777F" w:rsidRPr="000D7BEE" w:rsidRDefault="0069777F" w:rsidP="0069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777F" w:rsidRPr="000D7BEE" w:rsidRDefault="0069777F" w:rsidP="0069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7BE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0D7BEE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4940" w:rsidRPr="000D7BEE" w:rsidRDefault="00684940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0D7BEE" w:rsidRDefault="00206E71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0D7BEE" w:rsidRDefault="00206E71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Default="00206E71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D7FC7" w:rsidRPr="000D7BEE" w:rsidRDefault="006D7FC7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DA2D10" w:rsidRPr="000D7BEE" w:rsidRDefault="00DA2D10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0D7BEE" w:rsidRDefault="00206E71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0D7BEE" w:rsidRDefault="0069777F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84940" w:rsidRPr="006D7FC7" w:rsidRDefault="00684940" w:rsidP="006849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96794" w:rsidRPr="006D7FC7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 w:rsidR="00EF6BAA" w:rsidRPr="006D7FC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84940" w:rsidRPr="006D7FC7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84940" w:rsidRPr="006D7FC7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6D7FC7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D7FC7">
        <w:rPr>
          <w:rFonts w:ascii="Times New Roman" w:eastAsia="Calibri" w:hAnsi="Times New Roman" w:cs="Times New Roman"/>
          <w:sz w:val="24"/>
          <w:szCs w:val="24"/>
        </w:rPr>
        <w:t>«</w:t>
      </w:r>
      <w:r w:rsidR="004E4CE4" w:rsidRPr="006D7FC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7F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0D7B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F38EF2" wp14:editId="51BF946F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D7BEE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D7BEE" w:rsidSect="003E48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A7" w:rsidRDefault="00497CA7" w:rsidP="000B4D13">
      <w:pPr>
        <w:spacing w:after="0" w:line="240" w:lineRule="auto"/>
      </w:pPr>
      <w:r>
        <w:separator/>
      </w:r>
    </w:p>
  </w:endnote>
  <w:endnote w:type="continuationSeparator" w:id="0">
    <w:p w:rsidR="00497CA7" w:rsidRDefault="00497CA7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A7" w:rsidRDefault="00497CA7" w:rsidP="000B4D13">
      <w:pPr>
        <w:spacing w:after="0" w:line="240" w:lineRule="auto"/>
      </w:pPr>
      <w:r>
        <w:separator/>
      </w:r>
    </w:p>
  </w:footnote>
  <w:footnote w:type="continuationSeparator" w:id="0">
    <w:p w:rsidR="00497CA7" w:rsidRDefault="00497CA7" w:rsidP="000B4D13">
      <w:pPr>
        <w:spacing w:after="0" w:line="240" w:lineRule="auto"/>
      </w:pPr>
      <w:r>
        <w:continuationSeparator/>
      </w:r>
    </w:p>
  </w:footnote>
  <w:footnote w:id="1">
    <w:p w:rsidR="003E4831" w:rsidRPr="006149EB" w:rsidRDefault="003E4831" w:rsidP="0069777F">
      <w:pPr>
        <w:pStyle w:val="ab"/>
        <w:rPr>
          <w:rFonts w:ascii="Times New Roman" w:hAnsi="Times New Roman" w:cs="Times New Roman"/>
        </w:rPr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Поле заполняется, если тип заявителя «Крестьянское фермерское хозяйство»</w:t>
      </w:r>
    </w:p>
  </w:footnote>
  <w:footnote w:id="2">
    <w:p w:rsidR="003E4831" w:rsidRPr="006149EB" w:rsidRDefault="003E4831" w:rsidP="0069777F">
      <w:pPr>
        <w:pStyle w:val="ab"/>
        <w:rPr>
          <w:rFonts w:ascii="Times New Roman" w:hAnsi="Times New Roman" w:cs="Times New Roman"/>
        </w:rPr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Поле заполняется, если тип заявителя «Крестьянское фермерское хозяйство»</w:t>
      </w:r>
    </w:p>
  </w:footnote>
  <w:footnote w:id="3">
    <w:p w:rsidR="003E4831" w:rsidRDefault="003E4831" w:rsidP="0069777F">
      <w:pPr>
        <w:pStyle w:val="ab"/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3E4831" w:rsidRPr="006149EB" w:rsidRDefault="003E4831" w:rsidP="0069777F">
      <w:pPr>
        <w:pStyle w:val="ab"/>
        <w:rPr>
          <w:rFonts w:ascii="Times New Roman" w:hAnsi="Times New Roman" w:cs="Times New Roman"/>
        </w:rPr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0727"/>
    <w:rsid w:val="00002A19"/>
    <w:rsid w:val="000465CC"/>
    <w:rsid w:val="00055B5C"/>
    <w:rsid w:val="00060DFF"/>
    <w:rsid w:val="000B1C8D"/>
    <w:rsid w:val="000B3FD6"/>
    <w:rsid w:val="000B4D13"/>
    <w:rsid w:val="000D7BEE"/>
    <w:rsid w:val="000E37AD"/>
    <w:rsid w:val="00136E61"/>
    <w:rsid w:val="00154BBC"/>
    <w:rsid w:val="001709F9"/>
    <w:rsid w:val="00171F99"/>
    <w:rsid w:val="0017578A"/>
    <w:rsid w:val="001E00A0"/>
    <w:rsid w:val="00202350"/>
    <w:rsid w:val="00206E71"/>
    <w:rsid w:val="00231DFC"/>
    <w:rsid w:val="002848D4"/>
    <w:rsid w:val="00296794"/>
    <w:rsid w:val="002D0938"/>
    <w:rsid w:val="002D4CDC"/>
    <w:rsid w:val="002F79CB"/>
    <w:rsid w:val="00347C63"/>
    <w:rsid w:val="00386835"/>
    <w:rsid w:val="003A29FA"/>
    <w:rsid w:val="003A5435"/>
    <w:rsid w:val="003C107E"/>
    <w:rsid w:val="003D34DD"/>
    <w:rsid w:val="003E4831"/>
    <w:rsid w:val="0043796A"/>
    <w:rsid w:val="00437B92"/>
    <w:rsid w:val="00437DBF"/>
    <w:rsid w:val="00467964"/>
    <w:rsid w:val="0047275E"/>
    <w:rsid w:val="00497CA7"/>
    <w:rsid w:val="004D5EA3"/>
    <w:rsid w:val="004E4CE4"/>
    <w:rsid w:val="004F1756"/>
    <w:rsid w:val="00533CE5"/>
    <w:rsid w:val="00550A8B"/>
    <w:rsid w:val="005D3EE1"/>
    <w:rsid w:val="006149EB"/>
    <w:rsid w:val="00650451"/>
    <w:rsid w:val="00662955"/>
    <w:rsid w:val="00684940"/>
    <w:rsid w:val="0069777F"/>
    <w:rsid w:val="00697A38"/>
    <w:rsid w:val="006A01BE"/>
    <w:rsid w:val="006A0B61"/>
    <w:rsid w:val="006D7FC7"/>
    <w:rsid w:val="0072791C"/>
    <w:rsid w:val="00755013"/>
    <w:rsid w:val="00773374"/>
    <w:rsid w:val="0077702F"/>
    <w:rsid w:val="007A3F12"/>
    <w:rsid w:val="007F2B70"/>
    <w:rsid w:val="00813990"/>
    <w:rsid w:val="008156F0"/>
    <w:rsid w:val="008902C4"/>
    <w:rsid w:val="009231D7"/>
    <w:rsid w:val="009610AE"/>
    <w:rsid w:val="009864E8"/>
    <w:rsid w:val="009A295A"/>
    <w:rsid w:val="009C2285"/>
    <w:rsid w:val="009D213D"/>
    <w:rsid w:val="00A3505D"/>
    <w:rsid w:val="00A35558"/>
    <w:rsid w:val="00AE20C7"/>
    <w:rsid w:val="00B9575C"/>
    <w:rsid w:val="00BE5292"/>
    <w:rsid w:val="00BE7179"/>
    <w:rsid w:val="00BF08DD"/>
    <w:rsid w:val="00BF24D9"/>
    <w:rsid w:val="00C06C46"/>
    <w:rsid w:val="00C679DE"/>
    <w:rsid w:val="00CF165E"/>
    <w:rsid w:val="00CF1CE2"/>
    <w:rsid w:val="00D21641"/>
    <w:rsid w:val="00DA2D10"/>
    <w:rsid w:val="00E47356"/>
    <w:rsid w:val="00E84218"/>
    <w:rsid w:val="00EA315F"/>
    <w:rsid w:val="00ED3BDA"/>
    <w:rsid w:val="00EF6BAA"/>
    <w:rsid w:val="00F14F78"/>
    <w:rsid w:val="00F74533"/>
    <w:rsid w:val="00F879CA"/>
    <w:rsid w:val="00FC435F"/>
    <w:rsid w:val="00FC7028"/>
    <w:rsid w:val="00FD325C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8499FD2582587BD27CD793E8B92C96D1503BA333D6D4A95597B450F447DC3EE27AA15F56DC1F08EB574BE8o3P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5229-0504-4499-B688-040CA710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13971</Words>
  <Characters>79638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</cp:revision>
  <cp:lastPrinted>2017-03-01T11:58:00Z</cp:lastPrinted>
  <dcterms:created xsi:type="dcterms:W3CDTF">2018-03-05T07:56:00Z</dcterms:created>
  <dcterms:modified xsi:type="dcterms:W3CDTF">2018-03-05T07:56:00Z</dcterms:modified>
</cp:coreProperties>
</file>