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CE008D" w:rsidTr="005B4492">
        <w:trPr>
          <w:cantSplit/>
        </w:trPr>
        <w:tc>
          <w:tcPr>
            <w:tcW w:w="7229" w:type="dxa"/>
          </w:tcPr>
          <w:p w:rsidR="00CE008D" w:rsidRDefault="00CE008D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CE008D" w:rsidRDefault="00CE008D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CE008D" w:rsidTr="005B4492">
        <w:trPr>
          <w:cantSplit/>
        </w:trPr>
        <w:tc>
          <w:tcPr>
            <w:tcW w:w="7229" w:type="dxa"/>
          </w:tcPr>
          <w:p w:rsidR="00CE008D" w:rsidRDefault="00CE008D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CE008D" w:rsidRDefault="00CE008D" w:rsidP="005B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CE008D" w:rsidTr="005B449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капитального строительства </w:t>
            </w:r>
          </w:p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Сосногорска» </w:t>
            </w:r>
          </w:p>
        </w:tc>
        <w:tc>
          <w:tcPr>
            <w:tcW w:w="1134" w:type="dxa"/>
            <w:vAlign w:val="bottom"/>
            <w:hideMark/>
          </w:tcPr>
          <w:p w:rsidR="00CE008D" w:rsidRDefault="00CE008D" w:rsidP="005B4492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008D" w:rsidRDefault="00CE008D" w:rsidP="00CE008D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CE008D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E008D" w:rsidRDefault="00CE008D" w:rsidP="005B4492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CE008D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08D" w:rsidRDefault="00CE008D" w:rsidP="005B4492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6-к/1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D" w:rsidRDefault="00CE008D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17.01.2017</w:t>
            </w:r>
          </w:p>
        </w:tc>
      </w:tr>
    </w:tbl>
    <w:p w:rsidR="00CE008D" w:rsidRPr="007F5AB3" w:rsidRDefault="00CE008D" w:rsidP="00CE008D">
      <w:pPr>
        <w:jc w:val="center"/>
        <w:rPr>
          <w:i/>
          <w:sz w:val="28"/>
          <w:szCs w:val="28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CE008D" w:rsidRDefault="00CE008D" w:rsidP="00CE008D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A25DD6">
        <w:rPr>
          <w:color w:val="000000"/>
          <w:sz w:val="28"/>
          <w:szCs w:val="28"/>
        </w:rPr>
        <w:t>О создании комиссии по противодействи</w:t>
      </w:r>
      <w:r>
        <w:rPr>
          <w:color w:val="000000"/>
          <w:sz w:val="28"/>
          <w:szCs w:val="28"/>
        </w:rPr>
        <w:t>ю</w:t>
      </w:r>
      <w:r w:rsidRPr="00A25DD6">
        <w:rPr>
          <w:color w:val="000000"/>
          <w:sz w:val="28"/>
          <w:szCs w:val="28"/>
        </w:rPr>
        <w:t xml:space="preserve"> коррупции</w:t>
      </w:r>
    </w:p>
    <w:p w:rsidR="00CE008D" w:rsidRDefault="00CE008D" w:rsidP="00CE008D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CE008D" w:rsidRPr="00A25DD6" w:rsidRDefault="00CE008D" w:rsidP="00CE008D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CE008D" w:rsidRPr="00A25DD6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E008D" w:rsidRDefault="00CE008D" w:rsidP="00CE008D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CE008D" w:rsidRPr="00DD6D6A" w:rsidRDefault="00CE008D" w:rsidP="00CE008D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A25DD6">
        <w:rPr>
          <w:color w:val="000000"/>
          <w:sz w:val="28"/>
          <w:szCs w:val="28"/>
        </w:rPr>
        <w:t> </w:t>
      </w:r>
    </w:p>
    <w:p w:rsidR="00CE008D" w:rsidRPr="00A25DD6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D22E85">
        <w:rPr>
          <w:color w:val="000000"/>
          <w:sz w:val="28"/>
          <w:szCs w:val="28"/>
        </w:rPr>
        <w:t>ПРИКАЗЫВАЮ:</w:t>
      </w:r>
    </w:p>
    <w:p w:rsidR="00CE008D" w:rsidRPr="00D22E85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CE008D" w:rsidRPr="00A25DD6" w:rsidRDefault="00CE008D" w:rsidP="00CE008D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1. Создать к</w:t>
      </w:r>
      <w:r w:rsidRPr="002538DA">
        <w:rPr>
          <w:sz w:val="28"/>
          <w:szCs w:val="28"/>
        </w:rPr>
        <w:t xml:space="preserve">омиссию по противодействию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CE008D" w:rsidRPr="002538DA" w:rsidRDefault="00CE008D" w:rsidP="00CE008D">
      <w:pPr>
        <w:ind w:firstLine="708"/>
        <w:jc w:val="both"/>
        <w:rPr>
          <w:sz w:val="28"/>
          <w:szCs w:val="28"/>
        </w:rPr>
      </w:pPr>
      <w:r w:rsidRPr="002538DA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2538DA">
        <w:rPr>
          <w:sz w:val="28"/>
          <w:szCs w:val="28"/>
        </w:rPr>
        <w:t>согл</w:t>
      </w:r>
      <w:r>
        <w:rPr>
          <w:sz w:val="28"/>
          <w:szCs w:val="28"/>
        </w:rPr>
        <w:t>асно приложению 1 к настоящему приказу</w:t>
      </w:r>
      <w:r w:rsidRPr="002538DA">
        <w:rPr>
          <w:sz w:val="28"/>
          <w:szCs w:val="28"/>
        </w:rPr>
        <w:t>.</w:t>
      </w:r>
    </w:p>
    <w:p w:rsidR="00CE008D" w:rsidRDefault="00CE008D" w:rsidP="00CE008D">
      <w:pPr>
        <w:ind w:firstLine="567"/>
        <w:jc w:val="both"/>
        <w:rPr>
          <w:sz w:val="28"/>
          <w:szCs w:val="28"/>
        </w:rPr>
      </w:pPr>
      <w:r w:rsidRPr="002538DA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  <w:r>
        <w:rPr>
          <w:sz w:val="28"/>
          <w:szCs w:val="28"/>
        </w:rPr>
        <w:t xml:space="preserve">в </w:t>
      </w:r>
      <w:proofErr w:type="spellStart"/>
      <w:proofErr w:type="gramStart"/>
      <w:r w:rsidRPr="002538DA">
        <w:rPr>
          <w:sz w:val="28"/>
          <w:szCs w:val="28"/>
        </w:rPr>
        <w:t>в</w:t>
      </w:r>
      <w:proofErr w:type="spellEnd"/>
      <w:proofErr w:type="gramEnd"/>
      <w:r w:rsidRPr="002538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2538DA">
        <w:rPr>
          <w:sz w:val="28"/>
          <w:szCs w:val="28"/>
        </w:rPr>
        <w:t xml:space="preserve">согласно приложению 2 к настоящему </w:t>
      </w:r>
      <w:r>
        <w:rPr>
          <w:sz w:val="28"/>
          <w:szCs w:val="28"/>
        </w:rPr>
        <w:t>приказу</w:t>
      </w:r>
      <w:r w:rsidRPr="002538DA">
        <w:rPr>
          <w:sz w:val="28"/>
          <w:szCs w:val="28"/>
        </w:rPr>
        <w:t>.</w:t>
      </w:r>
    </w:p>
    <w:p w:rsidR="00CE008D" w:rsidRPr="00A663A8" w:rsidRDefault="00CE008D" w:rsidP="00CE008D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5AB0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E008D" w:rsidRPr="005043FD" w:rsidRDefault="00CE008D" w:rsidP="00CE008D">
      <w:pPr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2538DA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2538D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2538DA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</w:t>
      </w:r>
      <w:r w:rsidRPr="002538D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EE5AB0">
        <w:rPr>
          <w:b/>
          <w:sz w:val="28"/>
          <w:szCs w:val="28"/>
        </w:rPr>
        <w:t xml:space="preserve"> </w:t>
      </w: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CE008D" w:rsidRPr="00DD6D6A" w:rsidRDefault="00CE008D" w:rsidP="00CE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D6A">
        <w:rPr>
          <w:color w:val="000000"/>
          <w:sz w:val="28"/>
          <w:szCs w:val="28"/>
        </w:rPr>
        <w:t>Начальник</w:t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М.Е. Князева</w:t>
      </w: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CE008D" w:rsidRDefault="00CE008D" w:rsidP="00CE008D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D73739" w:rsidRDefault="00D73739"/>
    <w:p w:rsidR="00815522" w:rsidRDefault="00815522"/>
    <w:p w:rsidR="00815522" w:rsidRDefault="00815522"/>
    <w:p w:rsidR="00815522" w:rsidRDefault="00815522"/>
    <w:p w:rsidR="00815522" w:rsidRDefault="00815522"/>
    <w:p w:rsidR="00815522" w:rsidRDefault="00815522"/>
    <w:p w:rsidR="00815522" w:rsidRPr="006B3E1D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6B3E1D">
        <w:rPr>
          <w:sz w:val="28"/>
          <w:szCs w:val="28"/>
        </w:rPr>
        <w:lastRenderedPageBreak/>
        <w:t>Утверждено</w:t>
      </w:r>
    </w:p>
    <w:p w:rsidR="00815522" w:rsidRPr="006B3E1D" w:rsidRDefault="00815522" w:rsidP="00815522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 xml:space="preserve">приказом Муниципального казенного учреждения </w:t>
      </w:r>
    </w:p>
    <w:p w:rsidR="00815522" w:rsidRPr="006B3E1D" w:rsidRDefault="00815522" w:rsidP="00815522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>«Управление капитального строительства г. Сосногорска»</w:t>
      </w:r>
    </w:p>
    <w:p w:rsidR="00815522" w:rsidRDefault="00815522" w:rsidP="008155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 января 2017 г. №6-к/1</w:t>
      </w:r>
    </w:p>
    <w:p w:rsidR="00815522" w:rsidRDefault="00815522" w:rsidP="00815522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Pr="00B45769" w:rsidRDefault="00815522" w:rsidP="00815522">
      <w:pPr>
        <w:jc w:val="center"/>
        <w:rPr>
          <w:b/>
          <w:sz w:val="28"/>
          <w:szCs w:val="28"/>
        </w:rPr>
      </w:pPr>
      <w:r w:rsidRPr="00B45769">
        <w:rPr>
          <w:b/>
          <w:sz w:val="28"/>
          <w:szCs w:val="28"/>
        </w:rPr>
        <w:t>Положение</w:t>
      </w:r>
    </w:p>
    <w:p w:rsidR="00815522" w:rsidRPr="00B45769" w:rsidRDefault="00815522" w:rsidP="00815522">
      <w:pPr>
        <w:jc w:val="center"/>
        <w:rPr>
          <w:b/>
          <w:sz w:val="28"/>
          <w:szCs w:val="28"/>
        </w:rPr>
      </w:pPr>
      <w:r w:rsidRPr="00B45769">
        <w:rPr>
          <w:b/>
          <w:sz w:val="28"/>
          <w:szCs w:val="28"/>
        </w:rPr>
        <w:t>о комиссии по противодействию коррупции</w:t>
      </w:r>
    </w:p>
    <w:p w:rsidR="00815522" w:rsidRPr="00B45769" w:rsidRDefault="00815522" w:rsidP="00815522">
      <w:pPr>
        <w:jc w:val="center"/>
        <w:rPr>
          <w:b/>
          <w:i/>
          <w:sz w:val="28"/>
          <w:szCs w:val="28"/>
        </w:rPr>
      </w:pPr>
      <w:r w:rsidRPr="00B45769">
        <w:rPr>
          <w:b/>
          <w:sz w:val="28"/>
          <w:szCs w:val="28"/>
        </w:rPr>
        <w:t xml:space="preserve">в </w:t>
      </w:r>
      <w:r w:rsidRPr="00B45769">
        <w:rPr>
          <w:b/>
          <w:color w:val="000000"/>
          <w:sz w:val="28"/>
          <w:szCs w:val="28"/>
        </w:rPr>
        <w:t>м</w:t>
      </w:r>
      <w:r w:rsidRPr="00B45769">
        <w:rPr>
          <w:b/>
          <w:sz w:val="28"/>
          <w:szCs w:val="28"/>
        </w:rPr>
        <w:t>униципальном казенном учреждении «Управление капитального строительства г. Сосногорска»</w:t>
      </w: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Pr="00FF736F" w:rsidRDefault="00815522" w:rsidP="00815522">
      <w:pPr>
        <w:pStyle w:val="a4"/>
        <w:numPr>
          <w:ilvl w:val="0"/>
          <w:numId w:val="1"/>
        </w:numPr>
        <w:autoSpaceDE/>
        <w:autoSpaceDN/>
        <w:ind w:firstLine="360"/>
        <w:jc w:val="center"/>
        <w:rPr>
          <w:sz w:val="28"/>
          <w:szCs w:val="28"/>
        </w:rPr>
      </w:pPr>
      <w:r w:rsidRPr="00FF736F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815522" w:rsidRDefault="00815522" w:rsidP="00815522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 xml:space="preserve">Настоящим Положением о комиссии по противодействии коррупции (далее - Положение) в соответствии с Федеральным законом от 25.12.2008             № 273-ФЗ «О противодействии коррупции», указом  Президента Российской Федерации от 11.04.2014 № 226 «О Национальном плане противодействия коррупции на 2014 - 2015 годы» определяется порядок формирования и деятельности комиссии по противодействию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 (далее – Комиссия).</w:t>
      </w:r>
      <w:proofErr w:type="gramEnd"/>
    </w:p>
    <w:p w:rsidR="00815522" w:rsidRDefault="00815522" w:rsidP="00815522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570C37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ем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в реализации антикоррупционной политики.</w:t>
      </w:r>
    </w:p>
    <w:p w:rsidR="00815522" w:rsidRDefault="00815522" w:rsidP="00815522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815522" w:rsidRDefault="00815522" w:rsidP="00815522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правовым актом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15522" w:rsidRDefault="00815522" w:rsidP="00815522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антикоррупционной политики;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815522" w:rsidRPr="003A1825" w:rsidRDefault="00815522" w:rsidP="0081552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D253FA">
        <w:rPr>
          <w:sz w:val="28"/>
          <w:szCs w:val="28"/>
        </w:rPr>
        <w:t xml:space="preserve">координация деятельности работников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по реализации антикоррупционной политики;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создание единой системы информирования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815522" w:rsidRPr="00BD3314" w:rsidRDefault="00815522" w:rsidP="00815522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формирование у работников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антикоррупционного сознания, а также навыков антикоррупционного поведения;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по совершенствованию деятельности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в сфере противодействия коррупции;</w:t>
      </w:r>
    </w:p>
    <w:p w:rsidR="00815522" w:rsidRPr="00D253FA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53FA">
        <w:rPr>
          <w:sz w:val="28"/>
          <w:szCs w:val="28"/>
        </w:rPr>
        <w:t xml:space="preserve">запрашивать и получать в установленном порядке информацию от </w:t>
      </w:r>
      <w:r>
        <w:rPr>
          <w:sz w:val="28"/>
          <w:szCs w:val="28"/>
        </w:rPr>
        <w:t>работников</w:t>
      </w:r>
      <w:r w:rsidRPr="00D253FA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815522" w:rsidRPr="00D253FA" w:rsidRDefault="00815522" w:rsidP="00815522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>в) заслушивать на заседаниях Комиссии руководителей,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i/>
          <w:sz w:val="28"/>
          <w:szCs w:val="28"/>
        </w:rPr>
        <w:t>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рассматривать поступившую информацию о проявлениях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совершивших коррупционные правонарушения;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создавать временные рабочие группы по вопросам реализации антикоррупционной политики;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815522" w:rsidRPr="00D253FA" w:rsidRDefault="00815522" w:rsidP="00815522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 xml:space="preserve">а) </w:t>
      </w:r>
      <w:r>
        <w:rPr>
          <w:sz w:val="28"/>
          <w:szCs w:val="28"/>
        </w:rPr>
        <w:t>заместитель начальника</w:t>
      </w:r>
      <w:r w:rsidRPr="00D253FA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>, работник кадровой службы, други</w:t>
      </w:r>
      <w:r>
        <w:rPr>
          <w:sz w:val="28"/>
          <w:szCs w:val="28"/>
        </w:rPr>
        <w:t>е</w:t>
      </w:r>
      <w:r w:rsidRPr="00D2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Комиссии </w:t>
      </w:r>
      <w:r w:rsidRPr="00D253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 xml:space="preserve">, определяемые </w:t>
      </w:r>
      <w:r>
        <w:rPr>
          <w:sz w:val="28"/>
          <w:szCs w:val="28"/>
        </w:rPr>
        <w:t>начальником</w:t>
      </w:r>
      <w:r w:rsidRPr="00D253FA">
        <w:rPr>
          <w:sz w:val="28"/>
          <w:szCs w:val="28"/>
        </w:rPr>
        <w:t>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должностное лицо администрации муниципального района «Сосногорск», ответственное за работу по профилактике коррупционных и иных правонарушений;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bookmarkStart w:id="0" w:name="sub_10091"/>
      <w:bookmarkEnd w:id="0"/>
      <w:r>
        <w:rPr>
          <w:sz w:val="28"/>
          <w:szCs w:val="28"/>
        </w:rPr>
        <w:t xml:space="preserve"> представителей общественных объединений, научных и образовательных организаций;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Администрацией муниципального района «Сосногорск», с общественными объединениями, научными и образовательными организациями на основании запроса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5522" w:rsidRDefault="00815522" w:rsidP="00815522">
      <w:pPr>
        <w:jc w:val="both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Комиссии.</w:t>
      </w:r>
    </w:p>
    <w:p w:rsidR="00815522" w:rsidRDefault="00815522" w:rsidP="008155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815522" w:rsidRDefault="00815522" w:rsidP="008155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815522" w:rsidRDefault="00815522" w:rsidP="008155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815522" w:rsidRDefault="00815522" w:rsidP="008155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815522" w:rsidRDefault="00815522" w:rsidP="008155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 xml:space="preserve">«Управление </w:t>
      </w:r>
      <w:r w:rsidRPr="00570C37">
        <w:rPr>
          <w:sz w:val="28"/>
          <w:szCs w:val="28"/>
        </w:rPr>
        <w:lastRenderedPageBreak/>
        <w:t>капитального строительства г. Сосногорска»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15522" w:rsidRDefault="00815522" w:rsidP="00815522">
      <w:pPr>
        <w:jc w:val="both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815522" w:rsidRDefault="00815522" w:rsidP="00815522">
      <w:pPr>
        <w:jc w:val="both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  <w:r>
        <w:rPr>
          <w:sz w:val="28"/>
          <w:szCs w:val="28"/>
        </w:rPr>
        <w:t>6.     Оформление решений Комиссии.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Для исполнения решений Комиссии могут быть подготовлены проекты правовых актов, которые в установленном порядке представляются на рассмотрение начальнику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815522" w:rsidRDefault="00815522" w:rsidP="00815522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815522" w:rsidRDefault="00815522" w:rsidP="0081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Копия протокола в течение трех рабочих дней со дня заседания направляется начальнику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p w:rsidR="00815522" w:rsidRDefault="00815522" w:rsidP="00815522">
      <w:pPr>
        <w:jc w:val="both"/>
        <w:rPr>
          <w:sz w:val="28"/>
          <w:szCs w:val="28"/>
        </w:rPr>
      </w:pPr>
    </w:p>
    <w:p w:rsidR="00815522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jc w:val="right"/>
      </w:pPr>
    </w:p>
    <w:p w:rsidR="00815522" w:rsidRPr="00523EDA" w:rsidRDefault="00815522" w:rsidP="00815522"/>
    <w:p w:rsidR="00815522" w:rsidRDefault="00815522" w:rsidP="00815522"/>
    <w:p w:rsidR="00815522" w:rsidRDefault="00815522" w:rsidP="00815522"/>
    <w:p w:rsidR="00815522" w:rsidRPr="00523EDA" w:rsidRDefault="00815522" w:rsidP="00815522"/>
    <w:p w:rsidR="00815522" w:rsidRPr="00523EDA" w:rsidRDefault="00815522" w:rsidP="00815522"/>
    <w:p w:rsidR="00815522" w:rsidRPr="006B3E1D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6B3E1D">
        <w:rPr>
          <w:sz w:val="28"/>
          <w:szCs w:val="28"/>
        </w:rPr>
        <w:lastRenderedPageBreak/>
        <w:t>Утверждено</w:t>
      </w:r>
    </w:p>
    <w:p w:rsidR="00815522" w:rsidRPr="006B3E1D" w:rsidRDefault="00815522" w:rsidP="00815522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 xml:space="preserve">приказом Муниципального казенного учреждения </w:t>
      </w:r>
    </w:p>
    <w:p w:rsidR="00815522" w:rsidRPr="006B3E1D" w:rsidRDefault="00815522" w:rsidP="00815522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>«Управление капитального строительства г. Сосногорска»</w:t>
      </w:r>
    </w:p>
    <w:p w:rsidR="00815522" w:rsidRPr="006B3E1D" w:rsidRDefault="00815522" w:rsidP="008155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</w:t>
      </w:r>
      <w:r w:rsidRPr="006B3E1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B3E1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B3E1D">
        <w:rPr>
          <w:sz w:val="28"/>
          <w:szCs w:val="28"/>
        </w:rPr>
        <w:t xml:space="preserve"> г. №</w:t>
      </w:r>
      <w:r>
        <w:rPr>
          <w:sz w:val="28"/>
          <w:szCs w:val="28"/>
        </w:rPr>
        <w:t>6</w:t>
      </w:r>
      <w:r w:rsidRPr="006B3E1D">
        <w:rPr>
          <w:sz w:val="28"/>
          <w:szCs w:val="28"/>
        </w:rPr>
        <w:t>-к</w:t>
      </w:r>
      <w:r>
        <w:rPr>
          <w:sz w:val="28"/>
          <w:szCs w:val="28"/>
        </w:rPr>
        <w:t>/1</w:t>
      </w:r>
    </w:p>
    <w:p w:rsidR="00815522" w:rsidRDefault="00815522" w:rsidP="008155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2)</w:t>
      </w: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</w:p>
    <w:p w:rsidR="00815522" w:rsidRDefault="00815522" w:rsidP="008155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538DA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</w:p>
    <w:p w:rsidR="00815522" w:rsidRDefault="00815522" w:rsidP="00815522">
      <w:pPr>
        <w:jc w:val="center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815522" w:rsidRDefault="00815522" w:rsidP="0081552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815522" w:rsidTr="005B4492">
        <w:tc>
          <w:tcPr>
            <w:tcW w:w="3085" w:type="dxa"/>
          </w:tcPr>
          <w:p w:rsidR="00815522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Домашкина</w:t>
            </w:r>
            <w:proofErr w:type="spellEnd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Любовь Алексеевна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заместитель начальника</w:t>
            </w:r>
            <w:r w:rsidRPr="00456BF4"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 xml:space="preserve"> </w:t>
            </w:r>
            <w:r w:rsidRPr="009E4A1B">
              <w:rPr>
                <w:i/>
                <w:color w:val="000000"/>
                <w:sz w:val="28"/>
                <w:szCs w:val="28"/>
              </w:rPr>
              <w:t>м</w:t>
            </w:r>
            <w:r w:rsidRPr="009E4A1B">
              <w:rPr>
                <w:i/>
                <w:sz w:val="28"/>
                <w:szCs w:val="28"/>
              </w:rPr>
              <w:t>униципального казенного учреждения «Управление капитального строительства г. Сосногорска»</w:t>
            </w:r>
            <w:r w:rsidRPr="00456BF4"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 xml:space="preserve"> (председатель Комиссии)</w:t>
            </w:r>
          </w:p>
        </w:tc>
      </w:tr>
      <w:tr w:rsidR="00815522" w:rsidTr="005B4492">
        <w:tc>
          <w:tcPr>
            <w:tcW w:w="3085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Егорова Ольга Васильевна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инженер-конструктор 1 категории</w:t>
            </w:r>
            <w:r w:rsidRPr="00456BF4"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815522" w:rsidTr="005B4492">
        <w:tc>
          <w:tcPr>
            <w:tcW w:w="3085" w:type="dxa"/>
          </w:tcPr>
          <w:p w:rsidR="00815522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Точеникова</w:t>
            </w:r>
            <w:proofErr w:type="spellEnd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815522" w:rsidRPr="009E4A1B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</w:pPr>
            <w:r w:rsidRPr="00456BF4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специалист</w:t>
            </w:r>
            <w:r w:rsidRPr="00456BF4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r w:rsidRPr="00456BF4">
              <w:rPr>
                <w:i/>
                <w:color w:val="000000"/>
                <w:sz w:val="28"/>
                <w:szCs w:val="28"/>
              </w:rPr>
              <w:t>кадровой работы и документационного обеспечения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  <w:r w:rsidRPr="00456BF4">
              <w:rPr>
                <w:i/>
                <w:color w:val="000000"/>
                <w:sz w:val="28"/>
                <w:szCs w:val="28"/>
              </w:rPr>
              <w:t xml:space="preserve"> (секретарь Комиссии)</w:t>
            </w:r>
          </w:p>
        </w:tc>
      </w:tr>
      <w:tr w:rsidR="00815522" w:rsidTr="005B4492">
        <w:tc>
          <w:tcPr>
            <w:tcW w:w="3085" w:type="dxa"/>
          </w:tcPr>
          <w:p w:rsidR="00815522" w:rsidRPr="009E4A1B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Лесникова Маргарита Андреевна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инженер-конструктор 1 категории</w:t>
            </w:r>
          </w:p>
        </w:tc>
      </w:tr>
      <w:tr w:rsidR="00815522" w:rsidTr="005B4492">
        <w:tc>
          <w:tcPr>
            <w:tcW w:w="9606" w:type="dxa"/>
            <w:gridSpan w:val="3"/>
          </w:tcPr>
          <w:p w:rsidR="00815522" w:rsidRPr="00456BF4" w:rsidRDefault="00815522" w:rsidP="005B4492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b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члены комиссии:</w:t>
            </w:r>
          </w:p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815522" w:rsidTr="005B4492">
        <w:tc>
          <w:tcPr>
            <w:tcW w:w="3085" w:type="dxa"/>
          </w:tcPr>
          <w:p w:rsidR="00815522" w:rsidRDefault="00815522" w:rsidP="005B4492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Сахарнова</w:t>
            </w:r>
            <w:proofErr w:type="spellEnd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815522" w:rsidRPr="009E4A1B" w:rsidRDefault="00815522" w:rsidP="005B4492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Людмила Михайловна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</w:pPr>
            <w:r w:rsidRPr="00456BF4">
              <w:rPr>
                <w:i/>
                <w:color w:val="000000"/>
                <w:sz w:val="28"/>
                <w:szCs w:val="28"/>
              </w:rPr>
              <w:t>главный бухгалтер;</w:t>
            </w:r>
          </w:p>
        </w:tc>
      </w:tr>
      <w:tr w:rsidR="00815522" w:rsidTr="005B4492">
        <w:tc>
          <w:tcPr>
            <w:tcW w:w="3085" w:type="dxa"/>
          </w:tcPr>
          <w:p w:rsidR="00815522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Петрухнов</w:t>
            </w:r>
            <w:proofErr w:type="spellEnd"/>
          </w:p>
          <w:p w:rsidR="00815522" w:rsidRPr="009E4A1B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ведущий инженер по надзору за строительством</w:t>
            </w:r>
            <w:r w:rsidRPr="00456BF4"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  <w:tr w:rsidR="00815522" w:rsidTr="005B4492">
        <w:tc>
          <w:tcPr>
            <w:tcW w:w="3085" w:type="dxa"/>
          </w:tcPr>
          <w:p w:rsidR="00815522" w:rsidRPr="009E4A1B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Домашкин</w:t>
            </w:r>
            <w:proofErr w:type="spellEnd"/>
          </w:p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Денис Александрович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i/>
                <w:color w:val="000000"/>
                <w:sz w:val="28"/>
                <w:szCs w:val="28"/>
              </w:rPr>
            </w:pPr>
            <w:r w:rsidRPr="00456BF4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инженер</w:t>
            </w:r>
          </w:p>
        </w:tc>
      </w:tr>
      <w:tr w:rsidR="00815522" w:rsidTr="005B4492">
        <w:tc>
          <w:tcPr>
            <w:tcW w:w="3085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Белаш</w:t>
            </w:r>
            <w:proofErr w:type="spellEnd"/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62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815522" w:rsidRPr="00456BF4" w:rsidRDefault="00815522" w:rsidP="005B4492">
            <w:pPr>
              <w:pStyle w:val="a3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456BF4">
              <w:rPr>
                <w:color w:val="000000"/>
                <w:sz w:val="28"/>
                <w:szCs w:val="28"/>
              </w:rPr>
              <w:t>руководитель сектора по кадровым вопросам и охране труда общего отдела администрации  муниципального района «Сосногорск» (по согласованию)</w:t>
            </w:r>
          </w:p>
        </w:tc>
      </w:tr>
    </w:tbl>
    <w:p w:rsidR="00815522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rStyle w:val="a5"/>
          <w:rFonts w:eastAsia="SimSun"/>
          <w:color w:val="000000"/>
          <w:sz w:val="28"/>
          <w:szCs w:val="28"/>
        </w:rPr>
      </w:pPr>
    </w:p>
    <w:p w:rsidR="00815522" w:rsidRPr="00CF41F1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CF41F1">
        <w:rPr>
          <w:rStyle w:val="a5"/>
          <w:rFonts w:eastAsia="SimSun"/>
          <w:color w:val="000000"/>
          <w:sz w:val="28"/>
          <w:szCs w:val="28"/>
        </w:rPr>
        <w:t xml:space="preserve">  </w:t>
      </w:r>
    </w:p>
    <w:p w:rsidR="00815522" w:rsidRPr="00CF41F1" w:rsidRDefault="00815522" w:rsidP="00815522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  <w:r w:rsidRPr="00CF41F1">
        <w:rPr>
          <w:color w:val="000000"/>
          <w:sz w:val="28"/>
          <w:szCs w:val="28"/>
        </w:rPr>
        <w:t>   </w:t>
      </w:r>
    </w:p>
    <w:p w:rsidR="00815522" w:rsidRDefault="00815522" w:rsidP="00815522"/>
    <w:p w:rsidR="00815522" w:rsidRPr="007F53CF" w:rsidRDefault="00815522" w:rsidP="00815522"/>
    <w:p w:rsidR="00815522" w:rsidRPr="007F53CF" w:rsidRDefault="00815522" w:rsidP="00815522"/>
    <w:p w:rsidR="00815522" w:rsidRPr="007F53CF" w:rsidRDefault="00815522" w:rsidP="00815522"/>
    <w:p w:rsidR="00815522" w:rsidRPr="007F53CF" w:rsidRDefault="00815522" w:rsidP="00815522"/>
    <w:p w:rsidR="00815522" w:rsidRDefault="00815522" w:rsidP="00815522"/>
    <w:p w:rsidR="00815522" w:rsidRDefault="00815522" w:rsidP="00815522"/>
    <w:p w:rsidR="00815522" w:rsidRPr="000C4B6B" w:rsidRDefault="00815522" w:rsidP="00815522">
      <w:pPr>
        <w:jc w:val="right"/>
        <w:rPr>
          <w:sz w:val="28"/>
          <w:szCs w:val="28"/>
        </w:rPr>
      </w:pPr>
      <w:r w:rsidRPr="000C4B6B">
        <w:rPr>
          <w:sz w:val="28"/>
          <w:szCs w:val="28"/>
        </w:rPr>
        <w:lastRenderedPageBreak/>
        <w:t>Утверждаю:</w:t>
      </w:r>
    </w:p>
    <w:p w:rsidR="00815522" w:rsidRDefault="00815522" w:rsidP="008155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15522" w:rsidRDefault="00815522" w:rsidP="0081552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</w:p>
    <w:p w:rsidR="00815522" w:rsidRPr="000C4B6B" w:rsidRDefault="00815522" w:rsidP="00815522">
      <w:pPr>
        <w:jc w:val="right"/>
        <w:rPr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815522" w:rsidRPr="000C4B6B" w:rsidRDefault="00815522" w:rsidP="00815522">
      <w:pPr>
        <w:jc w:val="right"/>
        <w:rPr>
          <w:sz w:val="28"/>
          <w:szCs w:val="28"/>
        </w:rPr>
      </w:pPr>
      <w:r w:rsidRPr="000C4B6B">
        <w:rPr>
          <w:sz w:val="28"/>
          <w:szCs w:val="28"/>
        </w:rPr>
        <w:t>___________________</w:t>
      </w:r>
      <w:r>
        <w:rPr>
          <w:sz w:val="28"/>
          <w:szCs w:val="28"/>
        </w:rPr>
        <w:t>М.Е. Князева</w:t>
      </w:r>
    </w:p>
    <w:p w:rsidR="00815522" w:rsidRPr="000C4B6B" w:rsidRDefault="00815522" w:rsidP="00815522">
      <w:pPr>
        <w:jc w:val="right"/>
        <w:rPr>
          <w:sz w:val="28"/>
          <w:szCs w:val="28"/>
        </w:rPr>
      </w:pPr>
      <w:r w:rsidRPr="000C4B6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0C4B6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0C4B6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0C4B6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815522" w:rsidRPr="00305247" w:rsidRDefault="00815522" w:rsidP="00815522">
      <w:pPr>
        <w:jc w:val="center"/>
        <w:rPr>
          <w:b/>
          <w:sz w:val="24"/>
          <w:szCs w:val="24"/>
        </w:rPr>
      </w:pPr>
    </w:p>
    <w:p w:rsidR="00815522" w:rsidRPr="00FF736F" w:rsidRDefault="00815522" w:rsidP="00815522">
      <w:pPr>
        <w:jc w:val="center"/>
        <w:rPr>
          <w:b/>
          <w:sz w:val="24"/>
          <w:szCs w:val="24"/>
        </w:rPr>
      </w:pPr>
      <w:r w:rsidRPr="00FF736F">
        <w:rPr>
          <w:b/>
          <w:sz w:val="24"/>
          <w:szCs w:val="24"/>
        </w:rPr>
        <w:t xml:space="preserve">План </w:t>
      </w:r>
    </w:p>
    <w:p w:rsidR="00815522" w:rsidRPr="00FF736F" w:rsidRDefault="00815522" w:rsidP="00815522">
      <w:pPr>
        <w:jc w:val="center"/>
        <w:rPr>
          <w:b/>
          <w:sz w:val="24"/>
          <w:szCs w:val="24"/>
        </w:rPr>
      </w:pPr>
      <w:r w:rsidRPr="00FF736F">
        <w:rPr>
          <w:b/>
          <w:sz w:val="24"/>
          <w:szCs w:val="24"/>
        </w:rPr>
        <w:t>мероприятий по противодействию коррупции</w:t>
      </w:r>
    </w:p>
    <w:p w:rsidR="00815522" w:rsidRPr="00FF736F" w:rsidRDefault="00815522" w:rsidP="00815522">
      <w:pPr>
        <w:jc w:val="center"/>
        <w:rPr>
          <w:b/>
          <w:i/>
          <w:color w:val="000000"/>
          <w:sz w:val="24"/>
          <w:szCs w:val="24"/>
        </w:rPr>
      </w:pPr>
      <w:r w:rsidRPr="00FF736F">
        <w:rPr>
          <w:b/>
          <w:sz w:val="24"/>
          <w:szCs w:val="24"/>
        </w:rPr>
        <w:t xml:space="preserve">в </w:t>
      </w:r>
      <w:r w:rsidRPr="00FF736F">
        <w:rPr>
          <w:b/>
          <w:color w:val="000000"/>
          <w:sz w:val="24"/>
          <w:szCs w:val="24"/>
        </w:rPr>
        <w:t>м</w:t>
      </w:r>
      <w:r w:rsidRPr="00FF736F">
        <w:rPr>
          <w:b/>
          <w:sz w:val="24"/>
          <w:szCs w:val="24"/>
        </w:rPr>
        <w:t>униципальном казенном учреждении «Управление капитального строительства г. Сосногорска»</w:t>
      </w:r>
    </w:p>
    <w:tbl>
      <w:tblPr>
        <w:tblW w:w="103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09"/>
        <w:gridCol w:w="2376"/>
        <w:gridCol w:w="1733"/>
      </w:tblGrid>
      <w:tr w:rsidR="00815522" w:rsidRPr="00305247" w:rsidTr="005B4492">
        <w:tc>
          <w:tcPr>
            <w:tcW w:w="540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№ </w:t>
            </w:r>
            <w:proofErr w:type="gramStart"/>
            <w:r w:rsidRPr="00305247">
              <w:rPr>
                <w:sz w:val="24"/>
                <w:szCs w:val="24"/>
              </w:rPr>
              <w:t>п</w:t>
            </w:r>
            <w:proofErr w:type="gramEnd"/>
            <w:r w:rsidRPr="00305247">
              <w:rPr>
                <w:sz w:val="24"/>
                <w:szCs w:val="24"/>
              </w:rPr>
              <w:t>/п</w:t>
            </w: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Отметка об исполнении</w:t>
            </w: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Определение должностных лиц </w:t>
            </w:r>
            <w:r w:rsidRPr="00A11B17">
              <w:rPr>
                <w:i/>
                <w:sz w:val="24"/>
                <w:szCs w:val="24"/>
              </w:rPr>
              <w:t>(структурных подразделений),</w:t>
            </w:r>
            <w:r w:rsidRPr="00305247">
              <w:rPr>
                <w:sz w:val="24"/>
                <w:szCs w:val="24"/>
              </w:rPr>
              <w:t xml:space="preserve"> ответственных за профилактику коррупционных и иных правонарушений в учреждении</w:t>
            </w:r>
          </w:p>
        </w:tc>
        <w:tc>
          <w:tcPr>
            <w:tcW w:w="2376" w:type="dxa"/>
          </w:tcPr>
          <w:p w:rsidR="00815522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05247">
              <w:rPr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Включение в трудовые договоры работников </w:t>
            </w:r>
            <w:r>
              <w:rPr>
                <w:sz w:val="24"/>
                <w:szCs w:val="24"/>
              </w:rPr>
              <w:t>организации</w:t>
            </w:r>
            <w:r w:rsidRPr="00305247">
              <w:rPr>
                <w:sz w:val="24"/>
                <w:szCs w:val="24"/>
              </w:rPr>
              <w:t xml:space="preserve"> антикоррупционные положения и пункты об ответственности за нарушение положений Кодекса этики и служебного поведения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  <w:r w:rsidRPr="003052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305247">
              <w:rPr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Принятие Кодекса этики и служебного поведения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3052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305247">
              <w:rPr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adjustRightInd w:val="0"/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Принятие Регламента обмена подарками и знаками делового гостеприимства в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  <w:r w:rsidRPr="003052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305247">
              <w:rPr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Разработка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376" w:type="dxa"/>
          </w:tcPr>
          <w:p w:rsidR="00815522" w:rsidRDefault="00815522" w:rsidP="005B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05247">
              <w:rPr>
                <w:sz w:val="24"/>
                <w:szCs w:val="24"/>
              </w:rPr>
              <w:t>г.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Ознакомление работников </w:t>
            </w:r>
            <w:r>
              <w:rPr>
                <w:sz w:val="24"/>
                <w:szCs w:val="24"/>
              </w:rPr>
              <w:t>организации</w:t>
            </w:r>
            <w:r w:rsidRPr="00305247">
              <w:rPr>
                <w:sz w:val="24"/>
                <w:szCs w:val="24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постоянно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spacing w:line="100" w:lineRule="atLeast"/>
              <w:ind w:hanging="34"/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sz w:val="24"/>
                <w:szCs w:val="24"/>
              </w:rPr>
              <w:t>организации</w:t>
            </w:r>
            <w:r w:rsidRPr="00305247">
              <w:rPr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Pr="00305247" w:rsidRDefault="00815522" w:rsidP="005B4492">
            <w:pPr>
              <w:jc w:val="both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постоянное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  <w:tr w:rsidR="00815522" w:rsidRPr="00305247" w:rsidTr="005B4492">
        <w:tc>
          <w:tcPr>
            <w:tcW w:w="540" w:type="dxa"/>
          </w:tcPr>
          <w:p w:rsidR="00815522" w:rsidRPr="00305247" w:rsidRDefault="00815522" w:rsidP="00815522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815522" w:rsidRDefault="00815522" w:rsidP="005B4492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2BAE">
              <w:rPr>
                <w:rFonts w:ascii="Times New Roman" w:hAnsi="Times New Roman"/>
                <w:b w:val="0"/>
                <w:sz w:val="24"/>
                <w:szCs w:val="24"/>
              </w:rPr>
              <w:t>Участие в коллективных инициативах по противодействию коррупции</w:t>
            </w:r>
          </w:p>
          <w:p w:rsidR="00815522" w:rsidRDefault="00815522" w:rsidP="005B4492"/>
          <w:p w:rsidR="00815522" w:rsidRPr="00F32430" w:rsidRDefault="00815522" w:rsidP="005B4492"/>
        </w:tc>
        <w:tc>
          <w:tcPr>
            <w:tcW w:w="2376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  <w:r w:rsidRPr="00305247">
              <w:rPr>
                <w:sz w:val="24"/>
                <w:szCs w:val="24"/>
              </w:rPr>
              <w:t>постоянное</w:t>
            </w:r>
          </w:p>
        </w:tc>
        <w:tc>
          <w:tcPr>
            <w:tcW w:w="1733" w:type="dxa"/>
          </w:tcPr>
          <w:p w:rsidR="00815522" w:rsidRPr="00305247" w:rsidRDefault="00815522" w:rsidP="005B44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522" w:rsidRDefault="00815522" w:rsidP="00815522"/>
    <w:p w:rsidR="00815522" w:rsidRDefault="00815522">
      <w:bookmarkStart w:id="4" w:name="_GoBack"/>
      <w:bookmarkEnd w:id="4"/>
    </w:p>
    <w:sectPr w:rsidR="0081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8D"/>
    <w:rsid w:val="00815522"/>
    <w:rsid w:val="00CE008D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2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CE00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55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15522"/>
    <w:pPr>
      <w:ind w:left="720"/>
      <w:contextualSpacing/>
    </w:pPr>
  </w:style>
  <w:style w:type="character" w:styleId="a5">
    <w:name w:val="Strong"/>
    <w:uiPriority w:val="22"/>
    <w:qFormat/>
    <w:rsid w:val="00815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2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CE00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55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15522"/>
    <w:pPr>
      <w:ind w:left="720"/>
      <w:contextualSpacing/>
    </w:pPr>
  </w:style>
  <w:style w:type="character" w:styleId="a5">
    <w:name w:val="Strong"/>
    <w:uiPriority w:val="22"/>
    <w:qFormat/>
    <w:rsid w:val="0081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Точеникова</dc:creator>
  <cp:lastModifiedBy>Елена Точеникова</cp:lastModifiedBy>
  <cp:revision>2</cp:revision>
  <dcterms:created xsi:type="dcterms:W3CDTF">2017-11-20T12:30:00Z</dcterms:created>
  <dcterms:modified xsi:type="dcterms:W3CDTF">2017-11-20T12:35:00Z</dcterms:modified>
</cp:coreProperties>
</file>