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19" w:rsidRDefault="005A3319" w:rsidP="005A331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2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</w:t>
      </w:r>
      <w:r w:rsidR="00FB2209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«СОСНОГОРСК»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</w:t>
      </w:r>
      <w:r w:rsidR="00FB2209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5A3319" w:rsidRDefault="005A3319" w:rsidP="005A331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</w:t>
      </w:r>
      <w:r w:rsidR="00FB2209">
        <w:rPr>
          <w:rFonts w:ascii="Times New Roman" w:hAnsi="Times New Roman" w:cs="Times New Roman"/>
          <w:i w:val="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5A3319" w:rsidRPr="00F95A85" w:rsidRDefault="005A3319" w:rsidP="005A3319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5A3319" w:rsidRDefault="005A3319" w:rsidP="005A331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3319" w:rsidRDefault="005A3319" w:rsidP="005A33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5A3319" w:rsidRDefault="005A3319" w:rsidP="005A3319">
      <w:pPr>
        <w:jc w:val="both"/>
        <w:rPr>
          <w:b/>
          <w:sz w:val="28"/>
          <w:szCs w:val="28"/>
        </w:rPr>
      </w:pPr>
    </w:p>
    <w:p w:rsidR="005A3319" w:rsidRPr="00046440" w:rsidRDefault="00C0142B" w:rsidP="005A3319">
      <w:pPr>
        <w:jc w:val="both"/>
        <w:rPr>
          <w:b/>
          <w:u w:val="single"/>
        </w:rPr>
      </w:pPr>
      <w:r>
        <w:t xml:space="preserve">от   </w:t>
      </w:r>
      <w:r w:rsidR="005A3319" w:rsidRPr="00E85E63">
        <w:t>«</w:t>
      </w:r>
      <w:r w:rsidR="00E96CDC" w:rsidRPr="00E85E63">
        <w:t xml:space="preserve"> </w:t>
      </w:r>
      <w:r w:rsidR="00E85E63" w:rsidRPr="00E85E63">
        <w:t>12</w:t>
      </w:r>
      <w:r w:rsidR="001640D1" w:rsidRPr="00E85E63">
        <w:t xml:space="preserve"> </w:t>
      </w:r>
      <w:r w:rsidR="00E96CDC" w:rsidRPr="00E85E63">
        <w:t xml:space="preserve"> </w:t>
      </w:r>
      <w:r w:rsidR="005A3319" w:rsidRPr="00E85E63">
        <w:t>»</w:t>
      </w:r>
      <w:r w:rsidRPr="00E85E63">
        <w:t xml:space="preserve"> </w:t>
      </w:r>
      <w:r w:rsidR="00E85E63">
        <w:t xml:space="preserve">июля  </w:t>
      </w:r>
      <w:r w:rsidR="00E96CDC" w:rsidRPr="001640D1">
        <w:t>2019</w:t>
      </w:r>
      <w:r w:rsidR="005A3319" w:rsidRPr="001640D1">
        <w:rPr>
          <w:sz w:val="28"/>
        </w:rPr>
        <w:t xml:space="preserve"> </w:t>
      </w:r>
      <w:r w:rsidR="005A3319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</w:t>
      </w:r>
      <w:r w:rsidR="00046440">
        <w:rPr>
          <w:sz w:val="28"/>
        </w:rPr>
        <w:t xml:space="preserve">     </w:t>
      </w:r>
      <w:r w:rsidR="005A3319" w:rsidRPr="00371F95">
        <w:t>№</w:t>
      </w:r>
      <w:r w:rsidR="005A3319">
        <w:t xml:space="preserve"> </w:t>
      </w:r>
      <w:r w:rsidR="00E85E63" w:rsidRPr="00E85E63">
        <w:t>1474</w:t>
      </w:r>
      <w:r w:rsidR="00E96CDC" w:rsidRPr="00E85E63">
        <w:t xml:space="preserve">   </w:t>
      </w:r>
      <w:r w:rsidR="00E96CDC">
        <w:rPr>
          <w:u w:val="single"/>
        </w:rPr>
        <w:t xml:space="preserve">        </w:t>
      </w:r>
    </w:p>
    <w:p w:rsidR="005A3319" w:rsidRDefault="005A3319" w:rsidP="005A3319">
      <w:pPr>
        <w:jc w:val="both"/>
      </w:pPr>
      <w:r>
        <w:rPr>
          <w:b/>
        </w:rPr>
        <w:t xml:space="preserve">                 </w:t>
      </w:r>
      <w:r>
        <w:t xml:space="preserve">г. Сосногорск  </w:t>
      </w:r>
    </w:p>
    <w:p w:rsidR="005A3319" w:rsidRDefault="005A3319" w:rsidP="005A3319">
      <w:pPr>
        <w:jc w:val="both"/>
        <w:rPr>
          <w:sz w:val="28"/>
          <w:szCs w:val="28"/>
        </w:rPr>
      </w:pPr>
    </w:p>
    <w:p w:rsidR="001640D1" w:rsidRPr="00F95A85" w:rsidRDefault="001640D1" w:rsidP="005A3319">
      <w:pPr>
        <w:jc w:val="both"/>
        <w:rPr>
          <w:sz w:val="28"/>
          <w:szCs w:val="28"/>
        </w:rPr>
      </w:pPr>
      <w:bookmarkStart w:id="0" w:name="_GoBack"/>
      <w:bookmarkEnd w:id="0"/>
    </w:p>
    <w:p w:rsidR="001640D1" w:rsidRDefault="00291F0A" w:rsidP="001640D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CB34DE">
        <w:rPr>
          <w:rFonts w:eastAsia="Times New Roman"/>
          <w:spacing w:val="2"/>
          <w:sz w:val="28"/>
          <w:szCs w:val="28"/>
        </w:rPr>
        <w:t>О</w:t>
      </w:r>
      <w:r w:rsidR="001640D1">
        <w:rPr>
          <w:rFonts w:eastAsia="Times New Roman"/>
          <w:spacing w:val="2"/>
          <w:sz w:val="28"/>
          <w:szCs w:val="28"/>
        </w:rPr>
        <w:t>б утверждении карты комплаенс-рисков и плана мероприятий</w:t>
      </w:r>
      <w:r w:rsidRPr="00CB34DE">
        <w:rPr>
          <w:rFonts w:eastAsia="Times New Roman"/>
          <w:spacing w:val="2"/>
          <w:sz w:val="28"/>
          <w:szCs w:val="28"/>
        </w:rPr>
        <w:t xml:space="preserve"> </w:t>
      </w:r>
      <w:r w:rsidR="001640D1">
        <w:rPr>
          <w:rFonts w:eastAsia="Times New Roman"/>
          <w:spacing w:val="2"/>
          <w:sz w:val="28"/>
          <w:szCs w:val="28"/>
        </w:rPr>
        <w:t xml:space="preserve">по снижению комплаенс-рисков </w:t>
      </w:r>
      <w:r w:rsidR="001640D1" w:rsidRPr="001640D1">
        <w:rPr>
          <w:rFonts w:eastAsia="Times New Roman"/>
          <w:spacing w:val="2"/>
          <w:sz w:val="28"/>
          <w:szCs w:val="28"/>
        </w:rPr>
        <w:t>администрации муниципального р</w:t>
      </w:r>
      <w:r w:rsidR="001640D1">
        <w:rPr>
          <w:rFonts w:eastAsia="Times New Roman"/>
          <w:spacing w:val="2"/>
          <w:sz w:val="28"/>
          <w:szCs w:val="28"/>
        </w:rPr>
        <w:t xml:space="preserve">айона </w:t>
      </w:r>
      <w:r w:rsidR="001640D1" w:rsidRPr="001640D1">
        <w:rPr>
          <w:rFonts w:eastAsia="Times New Roman"/>
          <w:spacing w:val="2"/>
          <w:sz w:val="28"/>
          <w:szCs w:val="28"/>
        </w:rPr>
        <w:t xml:space="preserve">«Сосногорск» </w:t>
      </w:r>
    </w:p>
    <w:p w:rsidR="00291F0A" w:rsidRPr="00CB34DE" w:rsidRDefault="001640D1" w:rsidP="001640D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spacing w:val="2"/>
          <w:sz w:val="28"/>
          <w:szCs w:val="28"/>
        </w:rPr>
      </w:pPr>
      <w:r w:rsidRPr="001640D1">
        <w:rPr>
          <w:rFonts w:eastAsia="Times New Roman"/>
          <w:spacing w:val="2"/>
          <w:sz w:val="28"/>
          <w:szCs w:val="28"/>
        </w:rPr>
        <w:t>на 2019 год</w:t>
      </w:r>
    </w:p>
    <w:p w:rsidR="005A3319" w:rsidRPr="00CB34DE" w:rsidRDefault="005A3319" w:rsidP="00FB2209">
      <w:pPr>
        <w:ind w:firstLine="567"/>
        <w:jc w:val="center"/>
      </w:pPr>
    </w:p>
    <w:p w:rsidR="00E96CDC" w:rsidRDefault="00E96CDC" w:rsidP="001640D1">
      <w:pPr>
        <w:pStyle w:val="22"/>
        <w:shd w:val="clear" w:color="auto" w:fill="auto"/>
        <w:spacing w:before="0" w:after="0" w:line="240" w:lineRule="auto"/>
        <w:ind w:firstLine="567"/>
        <w:jc w:val="both"/>
      </w:pPr>
      <w:proofErr w:type="gramStart"/>
      <w:r>
        <w:t xml:space="preserve"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="009E6EE6">
        <w:t>на основании постановления администрации муниципального района «Сосногорск» от 24.01.2019 № 144 «О системе внутреннего обеспечения соответствия требованиям антимонопольного законода</w:t>
      </w:r>
      <w:r w:rsidR="004C654A">
        <w:t>тельства (а</w:t>
      </w:r>
      <w:r w:rsidR="009E6EE6">
        <w:t xml:space="preserve">нтимонопольный комплаенс)» </w:t>
      </w:r>
      <w:r>
        <w:t>Администрация муниципального района «Сосногорск»</w:t>
      </w:r>
      <w:proofErr w:type="gramEnd"/>
    </w:p>
    <w:p w:rsidR="001640D1" w:rsidRDefault="001640D1" w:rsidP="001640D1">
      <w:pPr>
        <w:pStyle w:val="22"/>
        <w:shd w:val="clear" w:color="auto" w:fill="auto"/>
        <w:spacing w:before="0" w:after="0" w:line="240" w:lineRule="auto"/>
        <w:ind w:left="-567" w:firstLine="567"/>
        <w:jc w:val="both"/>
      </w:pPr>
    </w:p>
    <w:p w:rsidR="005A3319" w:rsidRDefault="005A3319" w:rsidP="001640D1">
      <w:pPr>
        <w:tabs>
          <w:tab w:val="left" w:pos="851"/>
        </w:tabs>
        <w:ind w:firstLine="567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E96CDC" w:rsidRDefault="00E96CDC" w:rsidP="001640D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E96CDC" w:rsidRDefault="009E6EE6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карту </w:t>
      </w:r>
      <w:r w:rsidR="004C654A">
        <w:t xml:space="preserve">комплаенс-рисков администрации муниципального района «Сосногорск» на 2019 год </w:t>
      </w:r>
      <w:r w:rsidR="00E96CDC">
        <w:t>в соответствии с прил</w:t>
      </w:r>
      <w:r>
        <w:t xml:space="preserve">ожением № 1 </w:t>
      </w:r>
      <w:r w:rsidR="00E96CDC">
        <w:t>к настоящему постановлению.</w:t>
      </w:r>
    </w:p>
    <w:p w:rsidR="009E6EE6" w:rsidRDefault="009E6EE6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>
        <w:t xml:space="preserve">Утвердить </w:t>
      </w:r>
      <w:r w:rsidR="004C654A">
        <w:t>план мероприятий («дорожную карту») по снижению в 2019 году комплаенс-рисков</w:t>
      </w:r>
      <w:r w:rsidR="001640D1">
        <w:t xml:space="preserve"> </w:t>
      </w:r>
      <w:r w:rsidR="004C654A">
        <w:t>а</w:t>
      </w:r>
      <w:r>
        <w:t xml:space="preserve">дминистрации муниципального района «Сосногорск» в соответствии с приложением № </w:t>
      </w:r>
      <w:r w:rsidR="001640D1">
        <w:t>2</w:t>
      </w:r>
      <w:r>
        <w:t xml:space="preserve"> к настоящему постановлению.</w:t>
      </w:r>
    </w:p>
    <w:p w:rsidR="00E96CDC" w:rsidRDefault="00356CD8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r w:rsidRPr="00DC5F6F">
        <w:t xml:space="preserve">Настоящее постановление вступает в силу со дня </w:t>
      </w:r>
      <w:r w:rsidR="00E96CDC">
        <w:t>принятия и подлежит</w:t>
      </w:r>
      <w:r w:rsidRPr="00DC5F6F">
        <w:t xml:space="preserve"> </w:t>
      </w:r>
      <w:r>
        <w:t>официа</w:t>
      </w:r>
      <w:r w:rsidRPr="00DC5F6F">
        <w:t>льно</w:t>
      </w:r>
      <w:r w:rsidR="00E96CDC">
        <w:t>му</w:t>
      </w:r>
      <w:r w:rsidRPr="00DC5F6F">
        <w:t xml:space="preserve"> опубликовани</w:t>
      </w:r>
      <w:r w:rsidR="00E96CDC">
        <w:t>ю</w:t>
      </w:r>
      <w:r>
        <w:t>.</w:t>
      </w:r>
      <w:r w:rsidR="00E96CDC" w:rsidRPr="00E96CDC">
        <w:t xml:space="preserve"> </w:t>
      </w:r>
    </w:p>
    <w:p w:rsidR="00F85D0D" w:rsidRDefault="00E96CDC" w:rsidP="005533EA">
      <w:pPr>
        <w:pStyle w:val="22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руководителя администрации муниципального района «Сосногорск» Е.К. </w:t>
      </w:r>
      <w:proofErr w:type="spellStart"/>
      <w:r>
        <w:t>Чура</w:t>
      </w:r>
      <w:proofErr w:type="spellEnd"/>
      <w:r>
        <w:t>.</w:t>
      </w:r>
      <w:r w:rsidR="00F85D0D">
        <w:t xml:space="preserve"> </w:t>
      </w:r>
    </w:p>
    <w:p w:rsidR="001640D1" w:rsidRDefault="001640D1" w:rsidP="001640D1">
      <w:pPr>
        <w:pStyle w:val="22"/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firstLine="567"/>
        <w:jc w:val="both"/>
      </w:pPr>
    </w:p>
    <w:p w:rsidR="005533EA" w:rsidRDefault="005533EA" w:rsidP="001640D1">
      <w:pPr>
        <w:pStyle w:val="22"/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firstLine="567"/>
        <w:jc w:val="both"/>
      </w:pPr>
    </w:p>
    <w:p w:rsidR="00356CD8" w:rsidRPr="00F85D0D" w:rsidRDefault="00356CD8" w:rsidP="001640D1">
      <w:pPr>
        <w:pStyle w:val="22"/>
        <w:shd w:val="clear" w:color="auto" w:fill="auto"/>
        <w:tabs>
          <w:tab w:val="left" w:pos="851"/>
        </w:tabs>
        <w:spacing w:before="0" w:after="0" w:line="322" w:lineRule="exact"/>
        <w:jc w:val="both"/>
      </w:pPr>
      <w:r w:rsidRPr="00F85D0D">
        <w:rPr>
          <w:bCs/>
          <w:color w:val="000000"/>
        </w:rPr>
        <w:t>Глав</w:t>
      </w:r>
      <w:r w:rsidR="00F85D0D" w:rsidRPr="00F85D0D">
        <w:rPr>
          <w:bCs/>
          <w:color w:val="000000"/>
        </w:rPr>
        <w:t>а</w:t>
      </w:r>
      <w:r w:rsidRPr="00F85D0D">
        <w:rPr>
          <w:bCs/>
          <w:color w:val="000000"/>
        </w:rPr>
        <w:t xml:space="preserve"> муниципального района «Сосногорск» -</w:t>
      </w:r>
    </w:p>
    <w:p w:rsidR="0019669A" w:rsidRDefault="00356CD8" w:rsidP="001640D1">
      <w:pPr>
        <w:tabs>
          <w:tab w:val="left" w:pos="851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</w:t>
      </w:r>
      <w:r w:rsidR="00F85D0D">
        <w:rPr>
          <w:bCs/>
          <w:color w:val="000000"/>
          <w:sz w:val="28"/>
          <w:szCs w:val="28"/>
        </w:rPr>
        <w:t>ь</w:t>
      </w:r>
      <w:r w:rsidR="001640D1">
        <w:rPr>
          <w:bCs/>
          <w:color w:val="000000"/>
          <w:sz w:val="28"/>
          <w:szCs w:val="28"/>
        </w:rPr>
        <w:t xml:space="preserve"> администрации </w:t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</w:r>
      <w:r w:rsidR="001640D1">
        <w:rPr>
          <w:bCs/>
          <w:color w:val="000000"/>
          <w:sz w:val="28"/>
          <w:szCs w:val="28"/>
        </w:rPr>
        <w:tab/>
        <w:t xml:space="preserve"> </w:t>
      </w:r>
      <w:r w:rsidR="00F85D0D">
        <w:rPr>
          <w:bCs/>
          <w:color w:val="000000"/>
          <w:sz w:val="28"/>
          <w:szCs w:val="28"/>
        </w:rPr>
        <w:t xml:space="preserve">      </w:t>
      </w:r>
      <w:r w:rsidR="00E72B26">
        <w:rPr>
          <w:bCs/>
          <w:color w:val="000000"/>
          <w:sz w:val="28"/>
          <w:szCs w:val="28"/>
        </w:rPr>
        <w:t xml:space="preserve"> </w:t>
      </w:r>
      <w:r w:rsidR="00F85D0D">
        <w:rPr>
          <w:bCs/>
          <w:color w:val="000000"/>
          <w:sz w:val="28"/>
          <w:szCs w:val="28"/>
        </w:rPr>
        <w:t>С.В. Дегтяренко</w:t>
      </w:r>
    </w:p>
    <w:p w:rsidR="005533EA" w:rsidRDefault="005533EA" w:rsidP="0019669A">
      <w:pPr>
        <w:jc w:val="right"/>
        <w:rPr>
          <w:sz w:val="28"/>
          <w:szCs w:val="28"/>
        </w:rPr>
      </w:pPr>
    </w:p>
    <w:p w:rsidR="005533EA" w:rsidRDefault="005533EA" w:rsidP="0019669A">
      <w:pPr>
        <w:jc w:val="right"/>
        <w:rPr>
          <w:sz w:val="28"/>
          <w:szCs w:val="28"/>
        </w:rPr>
      </w:pPr>
    </w:p>
    <w:p w:rsidR="009C457D" w:rsidRDefault="009C457D" w:rsidP="0019669A">
      <w:pPr>
        <w:jc w:val="right"/>
        <w:rPr>
          <w:sz w:val="28"/>
          <w:szCs w:val="28"/>
        </w:rPr>
        <w:sectPr w:rsidR="009C457D" w:rsidSect="005533EA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9C457D" w:rsidRPr="00D72BE8" w:rsidRDefault="009C457D" w:rsidP="009C457D">
      <w:pPr>
        <w:jc w:val="right"/>
      </w:pPr>
      <w:r>
        <w:lastRenderedPageBreak/>
        <w:t>Утвержден</w:t>
      </w:r>
      <w:r w:rsidR="00341B42">
        <w:t>а</w:t>
      </w:r>
      <w:r w:rsidRPr="00D72BE8">
        <w:t xml:space="preserve"> </w:t>
      </w:r>
    </w:p>
    <w:p w:rsidR="009C457D" w:rsidRPr="00D72BE8" w:rsidRDefault="009C457D" w:rsidP="009C457D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9C457D" w:rsidRPr="00D72BE8" w:rsidRDefault="009C457D" w:rsidP="009C457D">
      <w:pPr>
        <w:jc w:val="right"/>
      </w:pPr>
      <w:r w:rsidRPr="00D72BE8">
        <w:t>муниципального района «Сосногорск»</w:t>
      </w:r>
    </w:p>
    <w:p w:rsidR="009C457D" w:rsidRDefault="009C457D" w:rsidP="009C457D">
      <w:pPr>
        <w:tabs>
          <w:tab w:val="left" w:pos="7560"/>
        </w:tabs>
        <w:jc w:val="right"/>
      </w:pPr>
      <w:r>
        <w:t>от «</w:t>
      </w:r>
      <w:r w:rsidRPr="00A35A17">
        <w:t>___</w:t>
      </w:r>
      <w:r>
        <w:t xml:space="preserve">» </w:t>
      </w:r>
      <w:r w:rsidRPr="00A35A17">
        <w:t>________</w:t>
      </w:r>
      <w:r>
        <w:t xml:space="preserve"> 20___   </w:t>
      </w:r>
      <w:r w:rsidRPr="00D72BE8">
        <w:t xml:space="preserve">№ </w:t>
      </w:r>
      <w:r w:rsidRPr="00A35A17">
        <w:t>_____</w:t>
      </w:r>
    </w:p>
    <w:p w:rsidR="009C457D" w:rsidRDefault="009C457D" w:rsidP="009C457D">
      <w:pPr>
        <w:tabs>
          <w:tab w:val="left" w:pos="7560"/>
        </w:tabs>
        <w:jc w:val="right"/>
      </w:pPr>
      <w:r>
        <w:t>(приложение 1)</w:t>
      </w:r>
    </w:p>
    <w:p w:rsidR="009C457D" w:rsidRDefault="009C457D" w:rsidP="009C457D">
      <w:pPr>
        <w:tabs>
          <w:tab w:val="left" w:pos="7560"/>
        </w:tabs>
        <w:jc w:val="right"/>
      </w:pPr>
    </w:p>
    <w:p w:rsidR="009C457D" w:rsidRDefault="009C457D" w:rsidP="009C457D">
      <w:pPr>
        <w:tabs>
          <w:tab w:val="left" w:pos="7560"/>
        </w:tabs>
        <w:rPr>
          <w:sz w:val="26"/>
          <w:szCs w:val="26"/>
        </w:rPr>
      </w:pPr>
    </w:p>
    <w:p w:rsidR="009C457D" w:rsidRDefault="009C457D" w:rsidP="009C457D">
      <w:pPr>
        <w:tabs>
          <w:tab w:val="left" w:pos="7560"/>
        </w:tabs>
        <w:jc w:val="center"/>
      </w:pPr>
      <w:r>
        <w:t>Карта комплаенс-рисков администрации муниципального района «Сосногорск» на 2019 год</w:t>
      </w:r>
    </w:p>
    <w:p w:rsidR="009C457D" w:rsidRDefault="009C457D" w:rsidP="009C457D">
      <w:pPr>
        <w:tabs>
          <w:tab w:val="left" w:pos="7560"/>
        </w:tabs>
        <w:jc w:val="center"/>
        <w:rPr>
          <w:sz w:val="26"/>
          <w:szCs w:val="26"/>
        </w:rPr>
      </w:pPr>
    </w:p>
    <w:tbl>
      <w:tblPr>
        <w:tblStyle w:val="a5"/>
        <w:tblW w:w="15015" w:type="dxa"/>
        <w:tblLook w:val="04A0" w:firstRow="1" w:lastRow="0" w:firstColumn="1" w:lastColumn="0" w:noHBand="0" w:noVBand="1"/>
      </w:tblPr>
      <w:tblGrid>
        <w:gridCol w:w="1791"/>
        <w:gridCol w:w="4696"/>
        <w:gridCol w:w="4820"/>
        <w:gridCol w:w="3708"/>
      </w:tblGrid>
      <w:tr w:rsidR="00375657" w:rsidTr="00C04264">
        <w:trPr>
          <w:trHeight w:val="2707"/>
        </w:trPr>
        <w:tc>
          <w:tcPr>
            <w:tcW w:w="1791" w:type="dxa"/>
            <w:vAlign w:val="center"/>
          </w:tcPr>
          <w:p w:rsidR="00375657" w:rsidRPr="009C457D" w:rsidRDefault="00375657" w:rsidP="004A3859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9C457D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4696" w:type="dxa"/>
            <w:vAlign w:val="center"/>
          </w:tcPr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4820" w:type="dxa"/>
            <w:vAlign w:val="center"/>
          </w:tcPr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Причины и условия возникновения (описание)</w:t>
            </w:r>
          </w:p>
          <w:p w:rsidR="00375657" w:rsidRPr="005B0E01" w:rsidRDefault="00375657" w:rsidP="004A3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375657" w:rsidRPr="009C457D" w:rsidRDefault="00375657" w:rsidP="004A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структурных подразделений, отраслевых (функциональных) органов администрации муниципального района «Сосногорск», при реализации функций и полномочий которых возможно возникновение комплаенс-рисков</w:t>
            </w:r>
          </w:p>
        </w:tc>
      </w:tr>
      <w:tr w:rsidR="00375657" w:rsidTr="007C7B39">
        <w:trPr>
          <w:trHeight w:val="2389"/>
        </w:trPr>
        <w:tc>
          <w:tcPr>
            <w:tcW w:w="1791" w:type="dxa"/>
          </w:tcPr>
          <w:p w:rsidR="00375657" w:rsidRPr="00932A44" w:rsidRDefault="00375657" w:rsidP="00D0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4696" w:type="dxa"/>
          </w:tcPr>
          <w:p w:rsidR="00FE41C7" w:rsidRPr="005B0E01" w:rsidRDefault="00375657" w:rsidP="00FE41C7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З</w:t>
            </w:r>
            <w:r w:rsidR="00F465E6" w:rsidRPr="005B0E01">
              <w:rPr>
                <w:sz w:val="24"/>
                <w:szCs w:val="24"/>
              </w:rPr>
              <w:t xml:space="preserve">аключение или </w:t>
            </w:r>
            <w:r w:rsidR="00116981" w:rsidRPr="005B0E01">
              <w:rPr>
                <w:sz w:val="24"/>
                <w:szCs w:val="24"/>
              </w:rPr>
              <w:t>возобновление</w:t>
            </w:r>
            <w:r w:rsidR="00B13B20" w:rsidRPr="005B0E01">
              <w:rPr>
                <w:sz w:val="24"/>
                <w:szCs w:val="24"/>
              </w:rPr>
              <w:t xml:space="preserve"> </w:t>
            </w:r>
            <w:r w:rsidR="00B3750D" w:rsidRPr="005B0E01">
              <w:rPr>
                <w:sz w:val="24"/>
                <w:szCs w:val="24"/>
              </w:rPr>
              <w:t xml:space="preserve">(продление) </w:t>
            </w:r>
            <w:r w:rsidR="00B13B20" w:rsidRPr="005B0E01">
              <w:rPr>
                <w:sz w:val="24"/>
                <w:szCs w:val="24"/>
              </w:rPr>
              <w:t>на неопределенный срок</w:t>
            </w:r>
            <w:r w:rsidR="00116981" w:rsidRPr="005B0E01">
              <w:rPr>
                <w:sz w:val="24"/>
                <w:szCs w:val="24"/>
              </w:rPr>
              <w:t xml:space="preserve"> </w:t>
            </w:r>
            <w:r w:rsidRPr="005B0E01">
              <w:rPr>
                <w:sz w:val="24"/>
                <w:szCs w:val="24"/>
              </w:rPr>
              <w:t xml:space="preserve">договоров </w:t>
            </w:r>
            <w:r w:rsidR="00116981" w:rsidRPr="005B0E01">
              <w:rPr>
                <w:sz w:val="24"/>
                <w:szCs w:val="24"/>
              </w:rPr>
              <w:t xml:space="preserve"> </w:t>
            </w:r>
            <w:r w:rsidRPr="005B0E01">
              <w:rPr>
                <w:sz w:val="24"/>
                <w:szCs w:val="24"/>
              </w:rPr>
              <w:t xml:space="preserve">в отношении муниципального имущества без проведения торгов </w:t>
            </w:r>
            <w:r w:rsidR="00FE41C7" w:rsidRPr="008E2AA9">
              <w:rPr>
                <w:i/>
                <w:sz w:val="24"/>
                <w:szCs w:val="24"/>
              </w:rPr>
              <w:t xml:space="preserve">(нарушение требований </w:t>
            </w:r>
            <w:r w:rsidR="0099499E" w:rsidRPr="008E2AA9">
              <w:rPr>
                <w:i/>
                <w:sz w:val="24"/>
                <w:szCs w:val="24"/>
              </w:rPr>
              <w:t xml:space="preserve">части 1 </w:t>
            </w:r>
            <w:r w:rsidR="00FE41C7" w:rsidRPr="008E2AA9">
              <w:rPr>
                <w:i/>
                <w:sz w:val="24"/>
                <w:szCs w:val="24"/>
              </w:rPr>
              <w:t>статьи 17.1 Федерального закона от 26.07.2006 № 135-ФЗ «О защите конкуренции»)</w:t>
            </w:r>
          </w:p>
        </w:tc>
        <w:tc>
          <w:tcPr>
            <w:tcW w:w="4820" w:type="dxa"/>
          </w:tcPr>
          <w:p w:rsidR="00456311" w:rsidRPr="005B0E01" w:rsidRDefault="00456311" w:rsidP="00C83FF7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t>1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C83FF7" w:rsidRPr="007C7B39" w:rsidRDefault="00456311" w:rsidP="007C7B39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t xml:space="preserve">2. ошибки при совершении действий, обусловленные человеческим фактором (в том числе </w:t>
            </w:r>
            <w:r w:rsidRPr="005B0E01">
              <w:t xml:space="preserve">в связи с </w:t>
            </w:r>
            <w:r w:rsidRPr="005B0E01">
              <w:rPr>
                <w:rFonts w:eastAsia="SimSun"/>
                <w:color w:val="auto"/>
                <w:lang w:eastAsia="zh-CN"/>
              </w:rPr>
              <w:t>недостаточны</w:t>
            </w:r>
            <w:r w:rsidRPr="005B0E01">
              <w:t>м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уров</w:t>
            </w:r>
            <w:r w:rsidRPr="005B0E01">
              <w:t>нем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 квалификации специалистов)</w:t>
            </w:r>
          </w:p>
        </w:tc>
        <w:tc>
          <w:tcPr>
            <w:tcW w:w="3708" w:type="dxa"/>
          </w:tcPr>
          <w:p w:rsidR="00375657" w:rsidRPr="00932A44" w:rsidRDefault="00375657" w:rsidP="0037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администрации </w:t>
            </w:r>
            <w:proofErr w:type="spellStart"/>
            <w:r>
              <w:rPr>
                <w:sz w:val="24"/>
                <w:szCs w:val="24"/>
              </w:rPr>
              <w:t>муиципального</w:t>
            </w:r>
            <w:proofErr w:type="spellEnd"/>
            <w:r>
              <w:rPr>
                <w:sz w:val="24"/>
                <w:szCs w:val="24"/>
              </w:rPr>
              <w:t xml:space="preserve"> района «Сосногорск»</w:t>
            </w:r>
          </w:p>
        </w:tc>
      </w:tr>
      <w:tr w:rsidR="00375657" w:rsidTr="007C7B39">
        <w:trPr>
          <w:trHeight w:val="972"/>
        </w:trPr>
        <w:tc>
          <w:tcPr>
            <w:tcW w:w="1791" w:type="dxa"/>
          </w:tcPr>
          <w:p w:rsidR="00375657" w:rsidRDefault="00853D1A" w:rsidP="00D0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4696" w:type="dxa"/>
          </w:tcPr>
          <w:p w:rsidR="00375657" w:rsidRPr="005B0E01" w:rsidRDefault="00375657" w:rsidP="00FE41C7">
            <w:pPr>
              <w:jc w:val="both"/>
              <w:rPr>
                <w:sz w:val="24"/>
                <w:szCs w:val="24"/>
              </w:rPr>
            </w:pPr>
            <w:proofErr w:type="gramStart"/>
            <w:r w:rsidRPr="005B0E01">
              <w:rPr>
                <w:sz w:val="24"/>
                <w:szCs w:val="24"/>
              </w:rPr>
              <w:t xml:space="preserve">Нарушения при проведении обязательных в соответствии с законодательством Российской Федерации торгов (торги на право заключения договоров аренды муниципального имущества, продажа либо предоставление в аренду земельных участков, продажа муниципального </w:t>
            </w:r>
            <w:r w:rsidRPr="005B0E01">
              <w:rPr>
                <w:sz w:val="24"/>
                <w:szCs w:val="24"/>
              </w:rPr>
              <w:lastRenderedPageBreak/>
              <w:t>имущества; отбор подрядных организаций для проведения капитального ремонта многоквартирных домов, отбор управляющих организаций для управления многоквартирными домами)</w:t>
            </w:r>
            <w:r w:rsidR="008E2AA9">
              <w:rPr>
                <w:sz w:val="24"/>
                <w:szCs w:val="24"/>
              </w:rPr>
              <w:t xml:space="preserve"> </w:t>
            </w:r>
            <w:r w:rsidR="008E2AA9" w:rsidRPr="008E2AA9">
              <w:rPr>
                <w:i/>
                <w:sz w:val="24"/>
                <w:szCs w:val="24"/>
              </w:rPr>
              <w:t>(нарушение требований части 1 статьи 17 Федерального закона от 26.07.2006 № 135-ФЗ «О защите конкуренции»)</w:t>
            </w:r>
            <w:r w:rsidR="00FE41C7" w:rsidRPr="005B0E01">
              <w:rPr>
                <w:sz w:val="24"/>
                <w:szCs w:val="24"/>
              </w:rPr>
              <w:t>:</w:t>
            </w:r>
            <w:proofErr w:type="gramEnd"/>
          </w:p>
          <w:p w:rsidR="00FE41C7" w:rsidRPr="005B0E01" w:rsidRDefault="00FE41C7" w:rsidP="00FE41C7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1. необоснованный отказ в допуске к участию в торгах;</w:t>
            </w:r>
          </w:p>
          <w:p w:rsidR="00FE41C7" w:rsidRPr="005B0E01" w:rsidRDefault="00FE41C7" w:rsidP="00FE41C7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2. допуск к участию в торгах лиц, заявки которых не соответствовали установленным требованиям;</w:t>
            </w:r>
          </w:p>
          <w:p w:rsidR="00FE41C7" w:rsidRPr="005B0E01" w:rsidRDefault="00FE41C7" w:rsidP="00FE41C7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 xml:space="preserve">3. неразмещение или размещение неполной информации о проводимых торгах или продаже имущества, либо нарушение сроков размещения информации на официальном сайте торгов в сети «Интернет» либо в печатных изданиях; </w:t>
            </w:r>
          </w:p>
          <w:p w:rsidR="0099499E" w:rsidRPr="008E2AA9" w:rsidRDefault="00FE41C7" w:rsidP="0099499E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4. нарушение порядка определения победителя торгов, составление</w:t>
            </w:r>
            <w:r w:rsidR="0099499E" w:rsidRPr="005B0E01">
              <w:rPr>
                <w:sz w:val="24"/>
                <w:szCs w:val="24"/>
              </w:rPr>
              <w:t xml:space="preserve"> и размещение</w:t>
            </w:r>
            <w:r w:rsidRPr="005B0E01">
              <w:rPr>
                <w:sz w:val="24"/>
                <w:szCs w:val="24"/>
              </w:rPr>
              <w:t xml:space="preserve"> документов об итогах торгов с нарушением требований </w:t>
            </w:r>
            <w:r w:rsidR="008E2AA9">
              <w:rPr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4820" w:type="dxa"/>
          </w:tcPr>
          <w:p w:rsidR="00456311" w:rsidRPr="005B0E01" w:rsidRDefault="00456311" w:rsidP="00456311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lastRenderedPageBreak/>
              <w:t>1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375657" w:rsidRPr="005B0E01" w:rsidRDefault="00456311" w:rsidP="00456311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 xml:space="preserve">2. ошибки при совершении действий, обусловленные человеческим фактором (в том числе в связи с недостаточным уровнем </w:t>
            </w:r>
            <w:r w:rsidRPr="005B0E01">
              <w:rPr>
                <w:sz w:val="24"/>
                <w:szCs w:val="24"/>
              </w:rPr>
              <w:lastRenderedPageBreak/>
              <w:t>квалификации специалистов)</w:t>
            </w:r>
          </w:p>
        </w:tc>
        <w:tc>
          <w:tcPr>
            <w:tcW w:w="3708" w:type="dxa"/>
          </w:tcPr>
          <w:p w:rsidR="00375657" w:rsidRDefault="00116981" w:rsidP="0022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управлению имуществом администрации </w:t>
            </w:r>
            <w:proofErr w:type="spellStart"/>
            <w:r>
              <w:rPr>
                <w:sz w:val="24"/>
                <w:szCs w:val="24"/>
              </w:rPr>
              <w:t>муиципального</w:t>
            </w:r>
            <w:proofErr w:type="spellEnd"/>
            <w:r>
              <w:rPr>
                <w:sz w:val="24"/>
                <w:szCs w:val="24"/>
              </w:rPr>
              <w:t xml:space="preserve"> района «Сосногорск»;</w:t>
            </w:r>
          </w:p>
          <w:p w:rsidR="00116981" w:rsidRDefault="00116981" w:rsidP="0022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муиципального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«Сосногорск»</w:t>
            </w:r>
          </w:p>
        </w:tc>
      </w:tr>
      <w:tr w:rsidR="00F43C77" w:rsidTr="007C7B39">
        <w:trPr>
          <w:trHeight w:val="1550"/>
        </w:trPr>
        <w:tc>
          <w:tcPr>
            <w:tcW w:w="1791" w:type="dxa"/>
          </w:tcPr>
          <w:p w:rsidR="00F43C77" w:rsidRDefault="00F43C77" w:rsidP="00D026FF">
            <w:r>
              <w:lastRenderedPageBreak/>
              <w:t>Высокий</w:t>
            </w:r>
          </w:p>
        </w:tc>
        <w:tc>
          <w:tcPr>
            <w:tcW w:w="4696" w:type="dxa"/>
          </w:tcPr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Нарушения при осуществлении закупок товаров, работ, услуг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      </w:r>
            <w:r w:rsidR="008E2AA9" w:rsidRPr="008E2AA9">
              <w:rPr>
                <w:i/>
                <w:sz w:val="24"/>
                <w:szCs w:val="24"/>
              </w:rPr>
              <w:t xml:space="preserve"> (нарушение требований статьи 17 Федерального </w:t>
            </w:r>
            <w:r w:rsidR="008E2AA9" w:rsidRPr="008E2AA9">
              <w:rPr>
                <w:i/>
                <w:sz w:val="24"/>
                <w:szCs w:val="24"/>
              </w:rPr>
              <w:lastRenderedPageBreak/>
              <w:t>закона от 26.07.2006 № 135-ФЗ «О защите конкуренции»)</w:t>
            </w:r>
            <w:r w:rsidR="008E2AA9" w:rsidRPr="005B0E01">
              <w:rPr>
                <w:sz w:val="24"/>
                <w:szCs w:val="24"/>
              </w:rPr>
              <w:t>:</w:t>
            </w:r>
          </w:p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1. утв</w:t>
            </w:r>
            <w:r w:rsidR="00C3085F" w:rsidRPr="005B0E01">
              <w:rPr>
                <w:sz w:val="24"/>
                <w:szCs w:val="24"/>
              </w:rPr>
              <w:t xml:space="preserve">ерждение документации о закупке, определение содержания извещения о закупке </w:t>
            </w:r>
            <w:r w:rsidRPr="005B0E01">
              <w:rPr>
                <w:sz w:val="24"/>
                <w:szCs w:val="24"/>
              </w:rPr>
              <w:t>с нарушением требований Закона о контрактной системе;</w:t>
            </w:r>
          </w:p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2. необоснованный допуск к участию в закупке или необоснованное отклонение заявки на участие в торгах при рассмотрении заявок участников закупки, в т. ч. по основаниям, не предусмотренным действующим законодательством;</w:t>
            </w:r>
          </w:p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>3. несвоевременное размещение информации, подлежащей опубликованию, и (или) ее несвоевременное направление оператору электронной площадки (при проведении электронных аукционов);</w:t>
            </w:r>
          </w:p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r w:rsidRPr="005B0E01">
              <w:rPr>
                <w:sz w:val="24"/>
                <w:szCs w:val="24"/>
              </w:rPr>
              <w:t xml:space="preserve">4. </w:t>
            </w:r>
            <w:proofErr w:type="spellStart"/>
            <w:r w:rsidRPr="005B0E01">
              <w:rPr>
                <w:sz w:val="24"/>
                <w:szCs w:val="24"/>
              </w:rPr>
              <w:t>невключение</w:t>
            </w:r>
            <w:proofErr w:type="spellEnd"/>
            <w:r w:rsidRPr="005B0E01">
              <w:rPr>
                <w:sz w:val="24"/>
                <w:szCs w:val="24"/>
              </w:rPr>
              <w:t xml:space="preserve"> в протоколы комиссии заказчика (уполномоченного органа) предусмотренных Законом о контрактной системе сведений и информации</w:t>
            </w:r>
          </w:p>
        </w:tc>
        <w:tc>
          <w:tcPr>
            <w:tcW w:w="4820" w:type="dxa"/>
          </w:tcPr>
          <w:p w:rsidR="00F43C77" w:rsidRPr="005B0E01" w:rsidRDefault="0056170D" w:rsidP="00456311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lastRenderedPageBreak/>
              <w:t>1. С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 xml:space="preserve">лабое знание </w:t>
            </w:r>
            <w:r w:rsidRPr="005B0E01">
              <w:rPr>
                <w:rFonts w:eastAsia="SimSun"/>
                <w:color w:val="auto"/>
                <w:lang w:eastAsia="zh-CN"/>
              </w:rPr>
              <w:t>заказчиками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 xml:space="preserve"> положений Закона о контрактной системе, недооценка важности и значимости безусловного выполнения всех предусмотренных Законом 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о контрактной системе 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>процедур для соблюдения прав участников закупочной деятельности, недооценка возросшего объема работы заказчиков и их комиссий по осуществлению всех закупочных процедур</w:t>
            </w:r>
            <w:r w:rsidR="005B0E01">
              <w:rPr>
                <w:rFonts w:eastAsia="SimSun"/>
                <w:color w:val="auto"/>
                <w:lang w:eastAsia="zh-CN"/>
              </w:rPr>
              <w:t>;</w:t>
            </w:r>
          </w:p>
          <w:p w:rsidR="0056170D" w:rsidRPr="005B0E01" w:rsidRDefault="0056170D" w:rsidP="00456311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B0E01">
              <w:rPr>
                <w:rFonts w:eastAsia="SimSun"/>
                <w:color w:val="auto"/>
                <w:lang w:eastAsia="zh-CN"/>
              </w:rPr>
              <w:lastRenderedPageBreak/>
              <w:t xml:space="preserve">2. </w:t>
            </w:r>
            <w:r w:rsidR="00C947BC" w:rsidRPr="005B0E01">
              <w:rPr>
                <w:rFonts w:eastAsia="SimSun"/>
                <w:color w:val="auto"/>
                <w:lang w:eastAsia="zh-CN"/>
              </w:rPr>
              <w:t>Причины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 xml:space="preserve"> несвоевременного размещения информации связан</w:t>
            </w:r>
            <w:r w:rsidR="00C947BC" w:rsidRPr="005B0E01">
              <w:rPr>
                <w:rFonts w:eastAsia="SimSun"/>
                <w:color w:val="auto"/>
                <w:lang w:eastAsia="zh-CN"/>
              </w:rPr>
              <w:t>ы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 xml:space="preserve"> с прекращением действия электронной цифровой подписи лица, уполномоченного действовать от имени з</w:t>
            </w:r>
            <w:r w:rsidRPr="005B0E01">
              <w:rPr>
                <w:rFonts w:eastAsia="SimSun"/>
                <w:color w:val="auto"/>
                <w:lang w:eastAsia="zh-CN"/>
              </w:rPr>
              <w:t xml:space="preserve">аказчика, сбоями в работе </w:t>
            </w:r>
            <w:r w:rsidR="004E7EF7" w:rsidRPr="005B0E01">
              <w:rPr>
                <w:rFonts w:eastAsia="SimSun"/>
                <w:color w:val="auto"/>
                <w:lang w:eastAsia="zh-CN"/>
              </w:rPr>
              <w:t>Единой информационной системы в сфере закупок</w:t>
            </w:r>
            <w:r w:rsidR="005B0E01">
              <w:rPr>
                <w:rFonts w:eastAsia="SimSun"/>
                <w:color w:val="auto"/>
                <w:lang w:eastAsia="zh-CN"/>
              </w:rPr>
              <w:t>;</w:t>
            </w:r>
          </w:p>
          <w:p w:rsidR="00456311" w:rsidRPr="005B0E01" w:rsidRDefault="0056170D" w:rsidP="00456311">
            <w:pPr>
              <w:pStyle w:val="Default"/>
              <w:jc w:val="both"/>
            </w:pPr>
            <w:r w:rsidRPr="005B0E01">
              <w:rPr>
                <w:rFonts w:eastAsia="SimSun"/>
                <w:color w:val="auto"/>
                <w:lang w:eastAsia="zh-CN"/>
              </w:rPr>
              <w:t>3.</w:t>
            </w:r>
            <w:r w:rsidR="00F43C77" w:rsidRPr="005B0E01">
              <w:rPr>
                <w:rFonts w:eastAsia="SimSun"/>
                <w:color w:val="auto"/>
                <w:lang w:eastAsia="zh-CN"/>
              </w:rPr>
              <w:t xml:space="preserve"> </w:t>
            </w:r>
            <w:r w:rsidR="00456311" w:rsidRPr="005B0E01">
              <w:rPr>
                <w:rFonts w:eastAsia="SimSun"/>
                <w:color w:val="auto"/>
                <w:lang w:eastAsia="zh-CN"/>
              </w:rPr>
              <w:t>Недостаточная квалификация работников (контрактных управляющих, сотрудников контрактных служб), неустойчивость штата учреждения</w:t>
            </w:r>
            <w:r w:rsidR="005B0E01">
              <w:rPr>
                <w:rFonts w:eastAsia="SimSun"/>
                <w:color w:val="auto"/>
                <w:lang w:eastAsia="zh-CN"/>
              </w:rPr>
              <w:t>;</w:t>
            </w:r>
            <w:r w:rsidR="00456311" w:rsidRPr="005B0E01">
              <w:rPr>
                <w:rFonts w:eastAsia="SimSun"/>
                <w:color w:val="auto"/>
                <w:lang w:eastAsia="zh-CN"/>
              </w:rPr>
              <w:t xml:space="preserve"> </w:t>
            </w:r>
          </w:p>
          <w:p w:rsidR="00F43C77" w:rsidRPr="005B0E01" w:rsidRDefault="004E7EF7" w:rsidP="0056170D">
            <w:pPr>
              <w:pStyle w:val="Default"/>
              <w:jc w:val="both"/>
            </w:pPr>
            <w:r w:rsidRPr="005B0E01">
              <w:t>4. Чрезмерная загрузка работников уполномоченного органа.</w:t>
            </w:r>
          </w:p>
        </w:tc>
        <w:tc>
          <w:tcPr>
            <w:tcW w:w="3708" w:type="dxa"/>
          </w:tcPr>
          <w:p w:rsidR="00F43C77" w:rsidRDefault="00F43C77" w:rsidP="00D0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муниципального района «Сосногорск» (уполномоченный орган);</w:t>
            </w:r>
          </w:p>
          <w:p w:rsidR="00F43C77" w:rsidRDefault="00F43C77" w:rsidP="00D0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</w:t>
            </w:r>
          </w:p>
          <w:p w:rsidR="00F43C77" w:rsidRDefault="00F43C77" w:rsidP="00D02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</w:t>
            </w:r>
            <w:r w:rsidRPr="000A225B">
              <w:rPr>
                <w:sz w:val="24"/>
                <w:szCs w:val="24"/>
              </w:rPr>
              <w:lastRenderedPageBreak/>
              <w:t>«Сосногорск»</w:t>
            </w:r>
            <w:r w:rsidR="006A5754"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  <w:p w:rsidR="00F43C77" w:rsidRDefault="00F43C77" w:rsidP="00D026FF">
            <w:pPr>
              <w:jc w:val="center"/>
              <w:rPr>
                <w:sz w:val="24"/>
                <w:szCs w:val="24"/>
              </w:rPr>
            </w:pPr>
          </w:p>
          <w:p w:rsidR="00F43C77" w:rsidRDefault="00F43C77" w:rsidP="00D026FF">
            <w:pPr>
              <w:jc w:val="center"/>
            </w:pPr>
          </w:p>
        </w:tc>
      </w:tr>
      <w:tr w:rsidR="00F43C77" w:rsidTr="007C7B39">
        <w:trPr>
          <w:trHeight w:val="370"/>
        </w:trPr>
        <w:tc>
          <w:tcPr>
            <w:tcW w:w="1791" w:type="dxa"/>
          </w:tcPr>
          <w:p w:rsidR="00F43C77" w:rsidRDefault="00F43C77" w:rsidP="00D02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696" w:type="dxa"/>
          </w:tcPr>
          <w:p w:rsidR="00F43C77" w:rsidRPr="005B0E01" w:rsidRDefault="00F43C77" w:rsidP="00D026FF">
            <w:pPr>
              <w:jc w:val="both"/>
              <w:rPr>
                <w:sz w:val="24"/>
                <w:szCs w:val="24"/>
              </w:rPr>
            </w:pPr>
            <w:proofErr w:type="gramStart"/>
            <w:r w:rsidRPr="005B0E01">
              <w:rPr>
                <w:sz w:val="24"/>
                <w:szCs w:val="24"/>
              </w:rPr>
              <w:t xml:space="preserve">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</w:t>
            </w:r>
            <w:proofErr w:type="spellStart"/>
            <w:r w:rsidRPr="005B0E01">
              <w:rPr>
                <w:sz w:val="24"/>
                <w:szCs w:val="24"/>
              </w:rPr>
              <w:t>непроведение</w:t>
            </w:r>
            <w:proofErr w:type="spellEnd"/>
            <w:r w:rsidRPr="005B0E01">
              <w:rPr>
                <w:sz w:val="24"/>
                <w:szCs w:val="24"/>
              </w:rPr>
              <w:t xml:space="preserve"> в установленные Жилищным кодексом Российской Федерации сроки  конкурсов по отбору управляющих организаций для управления многоквартирными домами </w:t>
            </w:r>
            <w:r w:rsidRPr="000E3A73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  <w:proofErr w:type="gramEnd"/>
          </w:p>
        </w:tc>
        <w:tc>
          <w:tcPr>
            <w:tcW w:w="4820" w:type="dxa"/>
          </w:tcPr>
          <w:p w:rsidR="00456311" w:rsidRPr="000E3A73" w:rsidRDefault="00456311" w:rsidP="000E3A73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1</w:t>
            </w:r>
            <w:r w:rsidRPr="000E3A73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5B0E01" w:rsidRPr="000E3A73" w:rsidRDefault="00456311" w:rsidP="007C7B39">
            <w:pPr>
              <w:jc w:val="both"/>
              <w:rPr>
                <w:sz w:val="24"/>
                <w:szCs w:val="24"/>
              </w:rPr>
            </w:pPr>
            <w:r w:rsidRPr="000E3A73">
              <w:rPr>
                <w:sz w:val="24"/>
                <w:szCs w:val="24"/>
              </w:rPr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3708" w:type="dxa"/>
          </w:tcPr>
          <w:p w:rsidR="00F43C77" w:rsidRPr="009859A6" w:rsidRDefault="00F43C77" w:rsidP="00D026FF">
            <w:pPr>
              <w:jc w:val="center"/>
              <w:rPr>
                <w:sz w:val="24"/>
                <w:szCs w:val="24"/>
              </w:rPr>
            </w:pPr>
            <w:r w:rsidRPr="009859A6">
              <w:rPr>
                <w:sz w:val="24"/>
                <w:szCs w:val="24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F43C77" w:rsidTr="007C7B39">
        <w:trPr>
          <w:trHeight w:val="420"/>
        </w:trPr>
        <w:tc>
          <w:tcPr>
            <w:tcW w:w="1791" w:type="dxa"/>
          </w:tcPr>
          <w:p w:rsidR="00F43C77" w:rsidRDefault="00F43C77" w:rsidP="00D026FF">
            <w:r>
              <w:lastRenderedPageBreak/>
              <w:t>Незначительный</w:t>
            </w:r>
          </w:p>
        </w:tc>
        <w:tc>
          <w:tcPr>
            <w:tcW w:w="4696" w:type="dxa"/>
          </w:tcPr>
          <w:p w:rsidR="00F43C77" w:rsidRPr="00306AB7" w:rsidRDefault="000975A8" w:rsidP="000975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>Предоставление муниципальной преференции с н</w:t>
            </w:r>
            <w:r w:rsidR="00F43C77" w:rsidRPr="00306AB7">
              <w:rPr>
                <w:color w:val="000000" w:themeColor="text1"/>
                <w:sz w:val="24"/>
                <w:szCs w:val="24"/>
              </w:rPr>
              <w:t>арушение</w:t>
            </w:r>
            <w:r w:rsidRPr="00306AB7">
              <w:rPr>
                <w:color w:val="000000" w:themeColor="text1"/>
                <w:sz w:val="24"/>
                <w:szCs w:val="24"/>
              </w:rPr>
              <w:t>м</w:t>
            </w:r>
            <w:r w:rsidR="00F43C77" w:rsidRPr="00306AB7">
              <w:rPr>
                <w:color w:val="000000" w:themeColor="text1"/>
                <w:sz w:val="24"/>
                <w:szCs w:val="24"/>
              </w:rPr>
              <w:t xml:space="preserve"> требований, установленных </w:t>
            </w:r>
            <w:hyperlink r:id="rId8" w:history="1">
              <w:r w:rsidR="00F43C77" w:rsidRPr="00306AB7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 w:rsidR="00F43C77" w:rsidRPr="00306AB7">
              <w:rPr>
                <w:color w:val="000000" w:themeColor="text1"/>
                <w:sz w:val="24"/>
                <w:szCs w:val="24"/>
              </w:rPr>
              <w:t xml:space="preserve"> Федерального закона от 26.07.2006 № 135-ФЗ «О защите конкуренции»</w:t>
            </w:r>
            <w:r w:rsidR="0056170D" w:rsidRPr="00306AB7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3C77" w:rsidRPr="00306AB7">
              <w:rPr>
                <w:i/>
                <w:color w:val="000000" w:themeColor="text1"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  <w:r w:rsidRPr="00306AB7">
              <w:rPr>
                <w:color w:val="000000" w:themeColor="text1"/>
                <w:sz w:val="24"/>
                <w:szCs w:val="24"/>
              </w:rPr>
              <w:t>:</w:t>
            </w:r>
          </w:p>
          <w:p w:rsidR="000975A8" w:rsidRPr="00306AB7" w:rsidRDefault="000975A8" w:rsidP="000975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0E3A73" w:rsidRPr="00306AB7">
              <w:rPr>
                <w:color w:val="000000" w:themeColor="text1"/>
                <w:sz w:val="24"/>
                <w:szCs w:val="24"/>
              </w:rPr>
              <w:t>не</w:t>
            </w:r>
            <w:r w:rsidRPr="00306AB7">
              <w:rPr>
                <w:color w:val="000000" w:themeColor="text1"/>
                <w:sz w:val="24"/>
                <w:szCs w:val="24"/>
              </w:rPr>
              <w:t>соблюдение ограничения, установленного в решении антимонопольного органа о даче согласия на предоставлении муниципальной преференции с введением ограничений</w:t>
            </w:r>
          </w:p>
        </w:tc>
        <w:tc>
          <w:tcPr>
            <w:tcW w:w="4820" w:type="dxa"/>
          </w:tcPr>
          <w:p w:rsidR="00456311" w:rsidRPr="00306AB7" w:rsidRDefault="00456311" w:rsidP="000E3A73">
            <w:pPr>
              <w:pStyle w:val="Default"/>
              <w:jc w:val="both"/>
              <w:rPr>
                <w:rFonts w:eastAsia="SimSun"/>
                <w:color w:val="000000" w:themeColor="text1"/>
                <w:lang w:eastAsia="zh-CN"/>
              </w:rPr>
            </w:pPr>
            <w:r w:rsidRPr="00306AB7">
              <w:rPr>
                <w:color w:val="000000" w:themeColor="text1"/>
              </w:rPr>
              <w:t>1</w:t>
            </w:r>
            <w:r w:rsidRPr="00306AB7">
              <w:rPr>
                <w:rFonts w:eastAsia="SimSun"/>
                <w:color w:val="000000" w:themeColor="text1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F43C77" w:rsidRPr="00306AB7" w:rsidRDefault="00456311" w:rsidP="000E3A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06AB7">
              <w:rPr>
                <w:color w:val="000000" w:themeColor="text1"/>
                <w:sz w:val="24"/>
                <w:szCs w:val="24"/>
              </w:rPr>
              <w:t>2. ошибки при совершении действий, обусловленные человеческим фактором (в том числе в связи с недостаточным уровнем квалификации специалистов)</w:t>
            </w:r>
          </w:p>
        </w:tc>
        <w:tc>
          <w:tcPr>
            <w:tcW w:w="3708" w:type="dxa"/>
          </w:tcPr>
          <w:p w:rsidR="002D4540" w:rsidRDefault="002D4540" w:rsidP="002D4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</w:t>
            </w:r>
          </w:p>
          <w:p w:rsidR="00F43C77" w:rsidRPr="000A225B" w:rsidRDefault="002D4540" w:rsidP="002D4540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F43C77" w:rsidTr="007C7B39">
        <w:trPr>
          <w:trHeight w:val="315"/>
        </w:trPr>
        <w:tc>
          <w:tcPr>
            <w:tcW w:w="1791" w:type="dxa"/>
          </w:tcPr>
          <w:p w:rsidR="00F43C77" w:rsidRDefault="00F43C77" w:rsidP="00D026FF">
            <w:r>
              <w:t>Незначительный</w:t>
            </w:r>
          </w:p>
        </w:tc>
        <w:tc>
          <w:tcPr>
            <w:tcW w:w="4696" w:type="dxa"/>
          </w:tcPr>
          <w:p w:rsidR="00F43C77" w:rsidRPr="00C04264" w:rsidRDefault="00F43C77" w:rsidP="00FB059F">
            <w:pPr>
              <w:jc w:val="both"/>
              <w:rPr>
                <w:sz w:val="24"/>
                <w:szCs w:val="24"/>
              </w:rPr>
            </w:pPr>
            <w:r w:rsidRPr="00F36262">
              <w:rPr>
                <w:sz w:val="24"/>
                <w:szCs w:val="24"/>
              </w:rPr>
              <w:t>Установление в Административном регламенте</w:t>
            </w:r>
            <w:r w:rsidRPr="00AC0C9E">
              <w:rPr>
                <w:sz w:val="24"/>
                <w:szCs w:val="24"/>
              </w:rPr>
              <w:t xml:space="preserve"> пре</w:t>
            </w:r>
            <w:r w:rsidR="00712BCA">
              <w:rPr>
                <w:sz w:val="24"/>
                <w:szCs w:val="24"/>
              </w:rPr>
              <w:t>доставления муниципальных услуг</w:t>
            </w:r>
            <w:r>
              <w:rPr>
                <w:sz w:val="24"/>
                <w:szCs w:val="24"/>
              </w:rPr>
              <w:t>,</w:t>
            </w:r>
            <w:r w:rsidRPr="001318B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36262"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</w:rPr>
              <w:t xml:space="preserve">я </w:t>
            </w:r>
            <w:r w:rsidRPr="00F36262">
              <w:rPr>
                <w:sz w:val="24"/>
                <w:szCs w:val="24"/>
              </w:rPr>
              <w:t>о предоставлении документов, предоставление которых не предусмотрено нормативными правовыми актами</w:t>
            </w:r>
            <w:r w:rsidR="00C04264">
              <w:rPr>
                <w:sz w:val="24"/>
                <w:szCs w:val="24"/>
              </w:rPr>
              <w:t xml:space="preserve"> </w:t>
            </w:r>
            <w:r w:rsidRPr="008E2AA9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820" w:type="dxa"/>
          </w:tcPr>
          <w:p w:rsidR="00020663" w:rsidRPr="000E3A73" w:rsidRDefault="00020663" w:rsidP="00020663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1</w:t>
            </w:r>
            <w:r w:rsidRPr="000E3A73">
              <w:rPr>
                <w:rFonts w:eastAsia="SimSun"/>
                <w:color w:val="auto"/>
                <w:lang w:eastAsia="zh-CN"/>
              </w:rPr>
              <w:t xml:space="preserve">. неэффективная организация системы внутреннего контроля (в том числе недостаточная координация процесса со стороны руководителя); </w:t>
            </w:r>
          </w:p>
          <w:p w:rsidR="00F43C77" w:rsidRPr="000E3A73" w:rsidRDefault="00020663" w:rsidP="00456311">
            <w:pPr>
              <w:jc w:val="both"/>
              <w:rPr>
                <w:sz w:val="24"/>
                <w:szCs w:val="24"/>
              </w:rPr>
            </w:pPr>
            <w:r w:rsidRPr="000E3A73">
              <w:rPr>
                <w:sz w:val="24"/>
                <w:szCs w:val="24"/>
              </w:rPr>
              <w:t xml:space="preserve">2. ошибки при совершении действий, обусловленные человеческим фактором (в том числе </w:t>
            </w:r>
            <w:r w:rsidR="00456311" w:rsidRPr="000E3A73">
              <w:rPr>
                <w:sz w:val="24"/>
                <w:szCs w:val="24"/>
              </w:rPr>
              <w:t xml:space="preserve">в связи с </w:t>
            </w:r>
            <w:r w:rsidRPr="000E3A73">
              <w:rPr>
                <w:sz w:val="24"/>
                <w:szCs w:val="24"/>
              </w:rPr>
              <w:t>недостаточны</w:t>
            </w:r>
            <w:r w:rsidR="00456311" w:rsidRPr="000E3A73">
              <w:rPr>
                <w:sz w:val="24"/>
                <w:szCs w:val="24"/>
              </w:rPr>
              <w:t>м</w:t>
            </w:r>
            <w:r w:rsidRPr="000E3A73">
              <w:rPr>
                <w:sz w:val="24"/>
                <w:szCs w:val="24"/>
              </w:rPr>
              <w:t xml:space="preserve"> уров</w:t>
            </w:r>
            <w:r w:rsidR="00456311" w:rsidRPr="000E3A73">
              <w:rPr>
                <w:sz w:val="24"/>
                <w:szCs w:val="24"/>
              </w:rPr>
              <w:t>нем</w:t>
            </w:r>
            <w:r w:rsidRPr="000E3A73">
              <w:rPr>
                <w:sz w:val="24"/>
                <w:szCs w:val="24"/>
              </w:rPr>
              <w:t xml:space="preserve"> квалификации специалистов)</w:t>
            </w:r>
          </w:p>
        </w:tc>
        <w:tc>
          <w:tcPr>
            <w:tcW w:w="3708" w:type="dxa"/>
          </w:tcPr>
          <w:p w:rsidR="00C04264" w:rsidRDefault="00C04264" w:rsidP="00C0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</w:t>
            </w:r>
          </w:p>
          <w:p w:rsidR="00F43C77" w:rsidRPr="00C04264" w:rsidRDefault="00C04264" w:rsidP="00C0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F43C77" w:rsidTr="007C7B39">
        <w:trPr>
          <w:trHeight w:val="345"/>
        </w:trPr>
        <w:tc>
          <w:tcPr>
            <w:tcW w:w="1791" w:type="dxa"/>
          </w:tcPr>
          <w:p w:rsidR="00F43C77" w:rsidRDefault="00F43C77" w:rsidP="00D026FF">
            <w:r>
              <w:t>Незначительный</w:t>
            </w:r>
          </w:p>
        </w:tc>
        <w:tc>
          <w:tcPr>
            <w:tcW w:w="4696" w:type="dxa"/>
          </w:tcPr>
          <w:p w:rsidR="00F43C77" w:rsidRPr="00594715" w:rsidRDefault="00F43C77" w:rsidP="00752C91">
            <w:pPr>
              <w:jc w:val="both"/>
              <w:rPr>
                <w:color w:val="FF0000"/>
                <w:sz w:val="24"/>
                <w:szCs w:val="24"/>
              </w:rPr>
            </w:pPr>
            <w:r w:rsidRPr="00594715">
              <w:rPr>
                <w:sz w:val="24"/>
                <w:szCs w:val="24"/>
              </w:rPr>
              <w:t>Принятие решения об отказе в согласовании места и сроков проведения ярмарки</w:t>
            </w:r>
            <w:r w:rsidR="00752C91">
              <w:rPr>
                <w:sz w:val="24"/>
                <w:szCs w:val="24"/>
              </w:rPr>
              <w:t xml:space="preserve"> по основанию, не предусмотренному нормативно-правовыми актами</w:t>
            </w:r>
            <w:r w:rsidRPr="00594715">
              <w:rPr>
                <w:sz w:val="24"/>
                <w:szCs w:val="24"/>
              </w:rPr>
              <w:t xml:space="preserve"> </w:t>
            </w:r>
            <w:r w:rsidRPr="008E2AA9">
              <w:rPr>
                <w:i/>
                <w:sz w:val="24"/>
                <w:szCs w:val="24"/>
              </w:rPr>
              <w:t>(нарушение требований части 1 статьи 15 Федерального закона от 26.07.2006 № 135-ФЗ «О защите конкуренции»)</w:t>
            </w:r>
          </w:p>
        </w:tc>
        <w:tc>
          <w:tcPr>
            <w:tcW w:w="4820" w:type="dxa"/>
          </w:tcPr>
          <w:p w:rsidR="00540746" w:rsidRPr="000E3A73" w:rsidRDefault="00752C91" w:rsidP="00540746">
            <w:pPr>
              <w:jc w:val="both"/>
              <w:rPr>
                <w:sz w:val="24"/>
                <w:szCs w:val="24"/>
              </w:rPr>
            </w:pPr>
            <w:r w:rsidRPr="000E3A73">
              <w:rPr>
                <w:sz w:val="24"/>
                <w:szCs w:val="24"/>
              </w:rPr>
              <w:t>1.</w:t>
            </w:r>
            <w:r w:rsidR="00540746" w:rsidRPr="000E3A73">
              <w:rPr>
                <w:sz w:val="24"/>
                <w:szCs w:val="24"/>
              </w:rPr>
              <w:t xml:space="preserve"> несоблюдение сотрудниками </w:t>
            </w:r>
            <w:r w:rsidR="00020663" w:rsidRPr="000E3A73">
              <w:rPr>
                <w:sz w:val="24"/>
                <w:szCs w:val="24"/>
              </w:rPr>
              <w:t xml:space="preserve">нормативно-правовых актов </w:t>
            </w:r>
            <w:r w:rsidR="00540746" w:rsidRPr="000E3A73">
              <w:rPr>
                <w:sz w:val="24"/>
                <w:szCs w:val="24"/>
              </w:rPr>
              <w:t xml:space="preserve">(как по причине неосведомленности, так и по причине преднамеренных действий); </w:t>
            </w:r>
          </w:p>
          <w:p w:rsidR="00020663" w:rsidRPr="000E3A73" w:rsidRDefault="00020663" w:rsidP="00020663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0E3A73">
              <w:t>2</w:t>
            </w:r>
            <w:r w:rsidRPr="000E3A73">
              <w:rPr>
                <w:rFonts w:eastAsia="SimSun"/>
                <w:color w:val="auto"/>
                <w:lang w:eastAsia="zh-CN"/>
              </w:rPr>
              <w:t>. неэффективная организация системы внутреннего контроля (в том числе недостаточная координация процесса со стороны руководителя)</w:t>
            </w:r>
          </w:p>
          <w:p w:rsidR="00F43C77" w:rsidRPr="000E3A73" w:rsidRDefault="00F43C77" w:rsidP="00D026FF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5391C" w:rsidRPr="0015391C" w:rsidRDefault="00E85E63" w:rsidP="0015391C">
            <w:pPr>
              <w:numPr>
                <w:ilvl w:val="0"/>
                <w:numId w:val="12"/>
              </w:numPr>
              <w:spacing w:line="293" w:lineRule="atLeast"/>
              <w:ind w:left="0"/>
              <w:jc w:val="center"/>
              <w:rPr>
                <w:sz w:val="24"/>
                <w:szCs w:val="24"/>
              </w:rPr>
            </w:pPr>
            <w:hyperlink r:id="rId9" w:history="1">
              <w:r w:rsidR="0015391C" w:rsidRPr="0015391C">
                <w:rPr>
                  <w:sz w:val="24"/>
                  <w:szCs w:val="24"/>
                </w:rPr>
                <w:t>Отдел экономического развития и потребительского рынка</w:t>
              </w:r>
            </w:hyperlink>
            <w:r w:rsidR="0015391C">
              <w:rPr>
                <w:sz w:val="24"/>
                <w:szCs w:val="24"/>
              </w:rPr>
              <w:t xml:space="preserve"> а</w:t>
            </w:r>
            <w:r w:rsidR="0015391C" w:rsidRPr="000A225B">
              <w:rPr>
                <w:sz w:val="24"/>
                <w:szCs w:val="24"/>
              </w:rPr>
              <w:t>дминистраци</w:t>
            </w:r>
            <w:r w:rsidR="0015391C">
              <w:rPr>
                <w:sz w:val="24"/>
                <w:szCs w:val="24"/>
              </w:rPr>
              <w:t>и</w:t>
            </w:r>
            <w:r w:rsidR="0015391C"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</w:p>
          <w:p w:rsidR="00F43C77" w:rsidRPr="000A225B" w:rsidRDefault="00F43C77" w:rsidP="00222E57">
            <w:pPr>
              <w:jc w:val="center"/>
              <w:rPr>
                <w:sz w:val="24"/>
                <w:szCs w:val="24"/>
              </w:rPr>
            </w:pPr>
          </w:p>
          <w:p w:rsidR="00F43C77" w:rsidRPr="000A225B" w:rsidRDefault="00F43C77" w:rsidP="00222E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457D" w:rsidRDefault="009C457D" w:rsidP="009C457D">
      <w:pPr>
        <w:tabs>
          <w:tab w:val="left" w:pos="7560"/>
        </w:tabs>
        <w:jc w:val="center"/>
        <w:rPr>
          <w:sz w:val="26"/>
          <w:szCs w:val="26"/>
        </w:rPr>
      </w:pPr>
    </w:p>
    <w:p w:rsidR="0019669A" w:rsidRDefault="0019669A" w:rsidP="0019669A">
      <w:pPr>
        <w:jc w:val="right"/>
      </w:pPr>
    </w:p>
    <w:p w:rsidR="00712BCA" w:rsidRDefault="00712BCA" w:rsidP="00D03A37">
      <w:pPr>
        <w:jc w:val="right"/>
      </w:pPr>
    </w:p>
    <w:p w:rsidR="00D03A37" w:rsidRPr="00D72BE8" w:rsidRDefault="00D03A37" w:rsidP="00D03A37">
      <w:pPr>
        <w:jc w:val="right"/>
      </w:pPr>
      <w:r>
        <w:lastRenderedPageBreak/>
        <w:t>Утвержден</w:t>
      </w:r>
    </w:p>
    <w:p w:rsidR="00D03A37" w:rsidRPr="00D72BE8" w:rsidRDefault="00D03A37" w:rsidP="00D03A37">
      <w:pPr>
        <w:jc w:val="right"/>
      </w:pPr>
      <w:r>
        <w:t xml:space="preserve">постановлением </w:t>
      </w:r>
      <w:r w:rsidRPr="00D72BE8">
        <w:t xml:space="preserve"> администрации </w:t>
      </w:r>
    </w:p>
    <w:p w:rsidR="00D03A37" w:rsidRPr="00D72BE8" w:rsidRDefault="00D03A37" w:rsidP="00D03A37">
      <w:pPr>
        <w:jc w:val="right"/>
      </w:pPr>
      <w:r w:rsidRPr="00D72BE8">
        <w:t>муниципального района «Сосногорск»</w:t>
      </w:r>
    </w:p>
    <w:p w:rsidR="00D03A37" w:rsidRDefault="00D03A37" w:rsidP="00D03A37">
      <w:pPr>
        <w:tabs>
          <w:tab w:val="left" w:pos="7560"/>
        </w:tabs>
        <w:jc w:val="right"/>
      </w:pPr>
      <w:r>
        <w:t>от «</w:t>
      </w:r>
      <w:r w:rsidRPr="00A35A17">
        <w:t>___</w:t>
      </w:r>
      <w:r>
        <w:t xml:space="preserve">» </w:t>
      </w:r>
      <w:r w:rsidRPr="00A35A17">
        <w:t>________</w:t>
      </w:r>
      <w:r>
        <w:t xml:space="preserve"> 20___   </w:t>
      </w:r>
      <w:r w:rsidRPr="00D72BE8">
        <w:t xml:space="preserve">№ </w:t>
      </w:r>
      <w:r w:rsidRPr="00A35A17">
        <w:t>_____</w:t>
      </w:r>
    </w:p>
    <w:p w:rsidR="00D03A37" w:rsidRDefault="00D03A37" w:rsidP="00D03A37">
      <w:pPr>
        <w:tabs>
          <w:tab w:val="left" w:pos="7560"/>
        </w:tabs>
        <w:jc w:val="right"/>
      </w:pPr>
      <w:r>
        <w:t>(приложение 1)</w:t>
      </w:r>
    </w:p>
    <w:p w:rsidR="00D03A37" w:rsidRDefault="00D03A37" w:rsidP="00D03A37">
      <w:pPr>
        <w:tabs>
          <w:tab w:val="left" w:pos="7560"/>
        </w:tabs>
        <w:jc w:val="right"/>
      </w:pPr>
    </w:p>
    <w:p w:rsidR="00D03A37" w:rsidRDefault="00D03A37" w:rsidP="00D03A37">
      <w:pPr>
        <w:tabs>
          <w:tab w:val="left" w:pos="7560"/>
        </w:tabs>
        <w:jc w:val="right"/>
      </w:pPr>
    </w:p>
    <w:p w:rsidR="00D03A37" w:rsidRDefault="00D03A37" w:rsidP="00D03A37">
      <w:pPr>
        <w:jc w:val="center"/>
      </w:pPr>
      <w:r>
        <w:t xml:space="preserve">План мероприятий («дорожная карта») по снижению в 2019 году </w:t>
      </w:r>
    </w:p>
    <w:p w:rsidR="00FE22D4" w:rsidRDefault="00D03A37" w:rsidP="00D03A37">
      <w:pPr>
        <w:jc w:val="center"/>
      </w:pPr>
      <w:r>
        <w:t>комплаенс-рисков администрации муниципального района «Сосногорск»</w:t>
      </w:r>
    </w:p>
    <w:p w:rsidR="00D03A37" w:rsidRDefault="00D03A37" w:rsidP="00D03A37">
      <w:pPr>
        <w:jc w:val="center"/>
      </w:pPr>
    </w:p>
    <w:tbl>
      <w:tblPr>
        <w:tblStyle w:val="a5"/>
        <w:tblW w:w="15016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381"/>
        <w:gridCol w:w="2977"/>
        <w:gridCol w:w="3851"/>
      </w:tblGrid>
      <w:tr w:rsidR="00D03A37" w:rsidTr="0061608B">
        <w:trPr>
          <w:trHeight w:val="2424"/>
        </w:trPr>
        <w:tc>
          <w:tcPr>
            <w:tcW w:w="675" w:type="dxa"/>
            <w:vAlign w:val="center"/>
          </w:tcPr>
          <w:p w:rsidR="00D03A37" w:rsidRPr="000B0353" w:rsidRDefault="00D03A37" w:rsidP="00D026FF">
            <w:pPr>
              <w:tabs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 xml:space="preserve">№ </w:t>
            </w:r>
            <w:proofErr w:type="gramStart"/>
            <w:r w:rsidRPr="000B0353">
              <w:rPr>
                <w:sz w:val="24"/>
                <w:szCs w:val="24"/>
              </w:rPr>
              <w:t>п</w:t>
            </w:r>
            <w:proofErr w:type="gramEnd"/>
            <w:r w:rsidRPr="000B0353">
              <w:rPr>
                <w:sz w:val="24"/>
                <w:szCs w:val="24"/>
              </w:rPr>
              <w:t>/п</w:t>
            </w:r>
          </w:p>
        </w:tc>
        <w:tc>
          <w:tcPr>
            <w:tcW w:w="5132" w:type="dxa"/>
            <w:vAlign w:val="center"/>
          </w:tcPr>
          <w:p w:rsidR="00D03A37" w:rsidRPr="000B0353" w:rsidRDefault="00D03A37" w:rsidP="00D026FF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2381" w:type="dxa"/>
            <w:vAlign w:val="center"/>
          </w:tcPr>
          <w:p w:rsidR="00D03A37" w:rsidRPr="000B0353" w:rsidRDefault="00961165" w:rsidP="00EF4B40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977" w:type="dxa"/>
            <w:vAlign w:val="center"/>
          </w:tcPr>
          <w:p w:rsidR="00D03A37" w:rsidRPr="000B0353" w:rsidRDefault="00961165" w:rsidP="009611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Ответственное лицо (должностное лицо, структурное подразделение)</w:t>
            </w:r>
          </w:p>
        </w:tc>
        <w:tc>
          <w:tcPr>
            <w:tcW w:w="3851" w:type="dxa"/>
            <w:vAlign w:val="center"/>
          </w:tcPr>
          <w:p w:rsidR="00D03A37" w:rsidRPr="000B0353" w:rsidRDefault="00961165" w:rsidP="00AA0CA5">
            <w:pPr>
              <w:jc w:val="center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Ожидаемый результат</w:t>
            </w:r>
          </w:p>
        </w:tc>
      </w:tr>
      <w:tr w:rsidR="00531C05" w:rsidTr="008B0769">
        <w:trPr>
          <w:trHeight w:val="125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EE6965" w:rsidRPr="008B0769" w:rsidRDefault="0061608B" w:rsidP="00AA0CA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8B0769">
              <w:rPr>
                <w:color w:val="auto"/>
              </w:rPr>
              <w:t xml:space="preserve">Обеспечение возможности размещения на </w:t>
            </w:r>
            <w:r w:rsidR="00F856E0" w:rsidRPr="008B0769">
              <w:rPr>
                <w:color w:val="auto"/>
              </w:rPr>
              <w:t xml:space="preserve">официальном интернет-сайте муниципального образования муниципального района «Сосногорск»  </w:t>
            </w:r>
            <w:r w:rsidRPr="008B0769">
              <w:rPr>
                <w:color w:val="auto"/>
              </w:rPr>
              <w:t xml:space="preserve">документов, регламентирующих организацию и осуществление антимонопольного </w:t>
            </w:r>
            <w:proofErr w:type="spellStart"/>
            <w:r w:rsidRPr="008B0769">
              <w:rPr>
                <w:color w:val="auto"/>
              </w:rPr>
              <w:t>комплаенса</w:t>
            </w:r>
            <w:proofErr w:type="spellEnd"/>
            <w:r w:rsidRPr="008B0769">
              <w:rPr>
                <w:color w:val="auto"/>
              </w:rPr>
              <w:t xml:space="preserve"> в </w:t>
            </w:r>
            <w:r w:rsidR="000B0353" w:rsidRPr="008B0769">
              <w:rPr>
                <w:color w:val="auto"/>
              </w:rPr>
              <w:t>Администрации муниципального района «Сосногорск»</w:t>
            </w:r>
            <w:r w:rsidR="009E7596" w:rsidRPr="008B0769">
              <w:rPr>
                <w:color w:val="auto"/>
              </w:rPr>
              <w:t>, включая отраслевые (функциональные) органы администрации муниципального района «Сосногорск» (с учетом подведомственных учреждений) (далее – Администрация)</w:t>
            </w:r>
            <w:r w:rsidRPr="008B0769">
              <w:rPr>
                <w:color w:val="auto"/>
              </w:rPr>
              <w:t xml:space="preserve">, исчерпывающего перечня нормативных правовых актов </w:t>
            </w:r>
            <w:r w:rsidR="009E7596" w:rsidRPr="008B0769">
              <w:rPr>
                <w:color w:val="auto"/>
              </w:rPr>
              <w:t>Администрации</w:t>
            </w:r>
            <w:r w:rsidRPr="008B0769">
              <w:rPr>
                <w:color w:val="auto"/>
              </w:rPr>
              <w:t xml:space="preserve">, в соответствии с установленной компетенцией </w:t>
            </w:r>
            <w:r w:rsidR="009E7596" w:rsidRPr="008B0769">
              <w:rPr>
                <w:color w:val="auto"/>
              </w:rPr>
              <w:t>Администрации</w:t>
            </w:r>
            <w:r w:rsidRPr="008B0769">
              <w:rPr>
                <w:color w:val="auto"/>
              </w:rPr>
              <w:t xml:space="preserve">, затрагивающих вопросы осуществления деятельности хозяйствующих </w:t>
            </w:r>
            <w:r w:rsidRPr="008B0769">
              <w:rPr>
                <w:color w:val="auto"/>
              </w:rPr>
              <w:lastRenderedPageBreak/>
              <w:t>субъектов (с приложением текстов), уведомления о</w:t>
            </w:r>
            <w:proofErr w:type="gramEnd"/>
            <w:r w:rsidRPr="008B0769">
              <w:rPr>
                <w:color w:val="auto"/>
              </w:rPr>
              <w:t xml:space="preserve"> </w:t>
            </w:r>
            <w:proofErr w:type="gramStart"/>
            <w:r w:rsidRPr="008B0769">
              <w:rPr>
                <w:color w:val="auto"/>
              </w:rPr>
              <w:t>начале</w:t>
            </w:r>
            <w:proofErr w:type="gramEnd"/>
            <w:r w:rsidRPr="008B0769">
              <w:rPr>
                <w:color w:val="auto"/>
              </w:rPr>
              <w:t xml:space="preserve"> сбора замечаний и предложений организаций и граждан по перечню актов</w:t>
            </w:r>
          </w:p>
        </w:tc>
        <w:tc>
          <w:tcPr>
            <w:tcW w:w="2381" w:type="dxa"/>
          </w:tcPr>
          <w:p w:rsidR="00531C05" w:rsidRPr="008B0769" w:rsidRDefault="008D3FB0" w:rsidP="00FE4F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август</w:t>
            </w:r>
            <w:r w:rsidR="00FE4F3F">
              <w:rPr>
                <w:color w:val="auto"/>
              </w:rPr>
              <w:t xml:space="preserve"> 2019 года</w:t>
            </w:r>
          </w:p>
        </w:tc>
        <w:tc>
          <w:tcPr>
            <w:tcW w:w="2977" w:type="dxa"/>
          </w:tcPr>
          <w:p w:rsidR="00531C05" w:rsidRDefault="009E7596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9E7596" w:rsidRDefault="009E7596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 Администрации</w:t>
            </w:r>
            <w:r w:rsidR="0028648A">
              <w:rPr>
                <w:sz w:val="24"/>
                <w:szCs w:val="24"/>
              </w:rPr>
              <w:t>;</w:t>
            </w:r>
          </w:p>
          <w:p w:rsidR="0028648A" w:rsidRPr="000B0353" w:rsidRDefault="0028648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общественных связей и информатизации Администрации</w:t>
            </w:r>
          </w:p>
        </w:tc>
        <w:tc>
          <w:tcPr>
            <w:tcW w:w="3851" w:type="dxa"/>
          </w:tcPr>
          <w:p w:rsidR="00531C05" w:rsidRPr="000B0353" w:rsidRDefault="002D4540" w:rsidP="002D4540">
            <w:pPr>
              <w:jc w:val="both"/>
            </w:pPr>
            <w:r w:rsidRPr="002D4540">
              <w:rPr>
                <w:sz w:val="24"/>
                <w:szCs w:val="24"/>
              </w:rPr>
              <w:t xml:space="preserve">обеспечение возможности ознакомления граждан и организаций с деятельностью управления в части организации и осуществления антимонопольного </w:t>
            </w:r>
            <w:proofErr w:type="spellStart"/>
            <w:r w:rsidRPr="002D4540">
              <w:rPr>
                <w:sz w:val="24"/>
                <w:szCs w:val="24"/>
              </w:rPr>
              <w:t>комплаенса</w:t>
            </w:r>
            <w:proofErr w:type="spellEnd"/>
            <w:r w:rsidRPr="002D4540">
              <w:rPr>
                <w:sz w:val="24"/>
                <w:szCs w:val="24"/>
              </w:rPr>
              <w:t xml:space="preserve"> в управлении, а также представления замечаний и предложений по перечню нормативных правовых актов края, в соответствии с установленной компетенцией управления, затрагивающих вопросы осуществления деятельности хозяйствующих субъектов</w:t>
            </w:r>
          </w:p>
        </w:tc>
      </w:tr>
      <w:tr w:rsidR="00531C05" w:rsidTr="00EA13D1">
        <w:trPr>
          <w:trHeight w:val="311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32" w:type="dxa"/>
          </w:tcPr>
          <w:p w:rsidR="00531C05" w:rsidRPr="000B0353" w:rsidRDefault="0061608B" w:rsidP="00EA13D1">
            <w:pPr>
              <w:pStyle w:val="Default"/>
              <w:jc w:val="both"/>
            </w:pPr>
            <w:r w:rsidRPr="000B0353">
              <w:t xml:space="preserve">Участие в </w:t>
            </w:r>
            <w:r w:rsidR="00F8505A">
              <w:t>публичных обсуждениях</w:t>
            </w:r>
            <w:r w:rsidRPr="000B0353">
              <w:t>, организуемых представител</w:t>
            </w:r>
            <w:r w:rsidR="00F8505A">
              <w:t>ями</w:t>
            </w:r>
            <w:r w:rsidRPr="000B0353">
              <w:t xml:space="preserve"> </w:t>
            </w:r>
            <w:r w:rsidR="00F8505A">
              <w:t xml:space="preserve">Управления </w:t>
            </w:r>
            <w:r w:rsidRPr="000B0353">
              <w:t>Федеральной антимонопольной службы Росси</w:t>
            </w:r>
            <w:r w:rsidR="00F8505A">
              <w:t>и по Республике Коми</w:t>
            </w:r>
            <w:r w:rsidRPr="000B0353">
              <w:t xml:space="preserve">, по обсуждению результатов правоприменительной практики антимонопольного законодательства Российской Федерации (далее - антимонопольное законодательство) </w:t>
            </w:r>
            <w:r w:rsidR="00F8505A">
              <w:t>на территории Республики Коми</w:t>
            </w:r>
            <w:r w:rsidR="00747959">
              <w:t xml:space="preserve"> и последующее направление</w:t>
            </w:r>
            <w:r w:rsidR="00EA13D1">
              <w:t xml:space="preserve"> материалов доклада о таких результатах всем заинтересованным лицам</w:t>
            </w:r>
          </w:p>
        </w:tc>
        <w:tc>
          <w:tcPr>
            <w:tcW w:w="2381" w:type="dxa"/>
          </w:tcPr>
          <w:p w:rsidR="00531C05" w:rsidRPr="000B0353" w:rsidRDefault="0061608B" w:rsidP="0061608B">
            <w:pPr>
              <w:jc w:val="both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8505A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 Администрации</w:t>
            </w:r>
          </w:p>
        </w:tc>
        <w:tc>
          <w:tcPr>
            <w:tcW w:w="3851" w:type="dxa"/>
          </w:tcPr>
          <w:p w:rsidR="00531C05" w:rsidRPr="000B0353" w:rsidRDefault="0061608B" w:rsidP="00EA13D1">
            <w:pPr>
              <w:pStyle w:val="Default"/>
              <w:jc w:val="both"/>
            </w:pPr>
            <w:r w:rsidRPr="000B0353">
              <w:t xml:space="preserve">знание результатов правоприменительной практики антимонопольного законодательства в органах исполнительной власти </w:t>
            </w:r>
            <w:r w:rsidR="00EA13D1">
              <w:t>Республики Коми</w:t>
            </w:r>
            <w:r w:rsidRPr="000B0353">
              <w:t xml:space="preserve"> (типичных нарушений, примененных мерах ответственности и т.д.)</w:t>
            </w:r>
          </w:p>
        </w:tc>
      </w:tr>
      <w:tr w:rsidR="00531C05" w:rsidTr="00EA13D1">
        <w:trPr>
          <w:trHeight w:val="3117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531C05" w:rsidRPr="000B0353" w:rsidRDefault="0061608B" w:rsidP="00F8505A">
            <w:pPr>
              <w:pStyle w:val="Default"/>
              <w:jc w:val="both"/>
            </w:pPr>
            <w:r w:rsidRPr="000B0353">
              <w:t>Консультирование должностных лиц</w:t>
            </w:r>
            <w:r w:rsidR="00F8505A">
              <w:t xml:space="preserve"> </w:t>
            </w:r>
            <w:r w:rsidR="00FE4F3F">
              <w:t>Администрации</w:t>
            </w:r>
            <w:r w:rsidRPr="000B0353">
              <w:t xml:space="preserve"> по вопросам внедрения и исполнения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 w:rsidR="00FE4F3F">
              <w:t>Администрации</w:t>
            </w:r>
            <w:r w:rsidRPr="000B0353">
              <w:t xml:space="preserve">, основным требованиям антимонопольного законодательства и его применению при исполнении обязанностей должностными лицами </w:t>
            </w:r>
            <w:r w:rsidR="00FE4F3F">
              <w:t>Администрации</w:t>
            </w:r>
          </w:p>
        </w:tc>
        <w:tc>
          <w:tcPr>
            <w:tcW w:w="2381" w:type="dxa"/>
          </w:tcPr>
          <w:p w:rsidR="00531C05" w:rsidRPr="000B0353" w:rsidRDefault="0061608B" w:rsidP="0061608B">
            <w:pPr>
              <w:pStyle w:val="Default"/>
              <w:jc w:val="both"/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F8505A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F8505A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 Администрации</w:t>
            </w:r>
          </w:p>
        </w:tc>
        <w:tc>
          <w:tcPr>
            <w:tcW w:w="3851" w:type="dxa"/>
          </w:tcPr>
          <w:p w:rsidR="00531C05" w:rsidRPr="000B0353" w:rsidRDefault="00FE51AA" w:rsidP="00AA0CA5">
            <w:pPr>
              <w:jc w:val="both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эффективное функционирование</w:t>
            </w:r>
            <w:r w:rsidR="00FE4F3F">
              <w:rPr>
                <w:sz w:val="24"/>
                <w:szCs w:val="24"/>
              </w:rPr>
              <w:t xml:space="preserve"> антимонопольного </w:t>
            </w:r>
            <w:proofErr w:type="spellStart"/>
            <w:r w:rsidR="00FE4F3F">
              <w:rPr>
                <w:sz w:val="24"/>
                <w:szCs w:val="24"/>
              </w:rPr>
              <w:t>комплаенса</w:t>
            </w:r>
            <w:proofErr w:type="spellEnd"/>
            <w:r w:rsidR="00FE4F3F">
              <w:rPr>
                <w:sz w:val="24"/>
                <w:szCs w:val="24"/>
              </w:rPr>
              <w:t xml:space="preserve"> в Администрации</w:t>
            </w:r>
            <w:r w:rsidRPr="000B0353">
              <w:rPr>
                <w:sz w:val="24"/>
                <w:szCs w:val="24"/>
              </w:rPr>
              <w:t xml:space="preserve">, знание должностными лицами </w:t>
            </w:r>
            <w:r w:rsidR="00FE4F3F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 xml:space="preserve"> основных требований антимонопольного законодательства, исполнение требований антимонопольного законодательства должностными лицами </w:t>
            </w:r>
            <w:r w:rsidR="00FE4F3F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 xml:space="preserve"> при выполнении своих обязанностей</w:t>
            </w:r>
          </w:p>
        </w:tc>
      </w:tr>
      <w:tr w:rsidR="00531C05" w:rsidTr="00FE4F3F">
        <w:trPr>
          <w:trHeight w:val="688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531C05" w:rsidRPr="0028648A" w:rsidRDefault="00FE51AA" w:rsidP="0028648A">
            <w:pPr>
              <w:jc w:val="both"/>
              <w:rPr>
                <w:sz w:val="24"/>
                <w:szCs w:val="24"/>
              </w:rPr>
            </w:pPr>
            <w:r w:rsidRPr="0028648A">
              <w:rPr>
                <w:sz w:val="24"/>
                <w:szCs w:val="24"/>
              </w:rPr>
              <w:t xml:space="preserve">Участие в мероприятиях по профессиональному развитию (семинар, </w:t>
            </w:r>
            <w:proofErr w:type="spellStart"/>
            <w:r w:rsidRPr="0028648A">
              <w:rPr>
                <w:sz w:val="24"/>
                <w:szCs w:val="24"/>
              </w:rPr>
              <w:t>вебинар</w:t>
            </w:r>
            <w:proofErr w:type="spellEnd"/>
            <w:r w:rsidRPr="0028648A">
              <w:rPr>
                <w:sz w:val="24"/>
                <w:szCs w:val="24"/>
              </w:rPr>
              <w:t xml:space="preserve">, конференция, "круглый стол" и другие) по вопросам организации и осуществления закупок товаров, работ, услуг для обеспечения государственных и муниципальных нужд </w:t>
            </w:r>
          </w:p>
        </w:tc>
        <w:tc>
          <w:tcPr>
            <w:tcW w:w="2381" w:type="dxa"/>
          </w:tcPr>
          <w:p w:rsidR="00531C05" w:rsidRPr="0028648A" w:rsidRDefault="00FE51AA" w:rsidP="00D026FF">
            <w:pPr>
              <w:jc w:val="both"/>
              <w:rPr>
                <w:sz w:val="24"/>
                <w:szCs w:val="24"/>
              </w:rPr>
            </w:pPr>
            <w:r w:rsidRPr="002864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31C05" w:rsidRPr="00C04264" w:rsidRDefault="00C04264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 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</w:t>
            </w:r>
            <w:r w:rsidRPr="000A225B">
              <w:rPr>
                <w:sz w:val="24"/>
                <w:szCs w:val="24"/>
              </w:rPr>
              <w:lastRenderedPageBreak/>
              <w:t>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</w:tc>
        <w:tc>
          <w:tcPr>
            <w:tcW w:w="3851" w:type="dxa"/>
          </w:tcPr>
          <w:p w:rsidR="00531C05" w:rsidRPr="0028648A" w:rsidRDefault="00FE4F3F" w:rsidP="00AA0CA5">
            <w:pPr>
              <w:jc w:val="both"/>
              <w:rPr>
                <w:sz w:val="24"/>
                <w:szCs w:val="24"/>
              </w:rPr>
            </w:pPr>
            <w:r w:rsidRPr="0028648A">
              <w:rPr>
                <w:sz w:val="24"/>
                <w:szCs w:val="24"/>
              </w:rPr>
              <w:lastRenderedPageBreak/>
              <w:t>знание должностными лицами Администрации,</w:t>
            </w:r>
            <w:r w:rsidR="0028648A" w:rsidRPr="0028648A">
              <w:rPr>
                <w:sz w:val="24"/>
                <w:szCs w:val="24"/>
              </w:rPr>
              <w:t xml:space="preserve"> </w:t>
            </w:r>
            <w:r w:rsidR="00FE51AA" w:rsidRPr="0028648A">
              <w:rPr>
                <w:sz w:val="24"/>
                <w:szCs w:val="24"/>
              </w:rPr>
              <w:t xml:space="preserve">уполномоченными на подготовку документации для осуществления закупок и осуществление закупок, отдельных вопросов организации и осуществления закупок товаров, </w:t>
            </w:r>
            <w:r w:rsidR="00FE51AA" w:rsidRPr="0028648A">
              <w:rPr>
                <w:sz w:val="24"/>
                <w:szCs w:val="24"/>
              </w:rPr>
              <w:lastRenderedPageBreak/>
              <w:t xml:space="preserve">работ, услуг для обеспечения </w:t>
            </w:r>
            <w:r w:rsidRPr="0028648A">
              <w:rPr>
                <w:sz w:val="24"/>
                <w:szCs w:val="24"/>
              </w:rPr>
              <w:t>муниципальных</w:t>
            </w:r>
            <w:r w:rsidR="00FE51AA" w:rsidRPr="0028648A">
              <w:rPr>
                <w:sz w:val="24"/>
                <w:szCs w:val="24"/>
              </w:rPr>
              <w:t xml:space="preserve"> нужд </w:t>
            </w:r>
          </w:p>
        </w:tc>
      </w:tr>
      <w:tr w:rsidR="00531C05" w:rsidTr="0061608B">
        <w:trPr>
          <w:trHeight w:val="420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32" w:type="dxa"/>
          </w:tcPr>
          <w:p w:rsidR="00FE51AA" w:rsidRPr="00993E00" w:rsidRDefault="00FE51AA" w:rsidP="00AA0CA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B0353">
              <w:rPr>
                <w:sz w:val="24"/>
                <w:szCs w:val="24"/>
              </w:rPr>
              <w:t xml:space="preserve">Проведение правовой (в том числе на соответствие антимонопольному законодательству), антикоррупционной экспертизы проектов нормативных правовых актов </w:t>
            </w:r>
            <w:r w:rsidR="00993E00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 xml:space="preserve">, регламентирующих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>, а также оценки регулирующего воздействия таких проектов</w:t>
            </w:r>
            <w:proofErr w:type="gramEnd"/>
          </w:p>
          <w:p w:rsidR="00531C05" w:rsidRPr="000B0353" w:rsidRDefault="00531C05" w:rsidP="00AA0C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531C05" w:rsidRPr="000B0353" w:rsidRDefault="00FE51AA" w:rsidP="00D02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A13D1" w:rsidRDefault="00EA13D1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EA13D1" w:rsidP="00BC1993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 Администрации</w:t>
            </w:r>
          </w:p>
        </w:tc>
        <w:tc>
          <w:tcPr>
            <w:tcW w:w="3851" w:type="dxa"/>
          </w:tcPr>
          <w:p w:rsidR="00531C05" w:rsidRPr="000B0353" w:rsidRDefault="00FE51AA" w:rsidP="00AA0CA5">
            <w:pPr>
              <w:jc w:val="both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 xml:space="preserve">принятие нормативных правовых актов </w:t>
            </w:r>
            <w:r w:rsidR="00993E00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 xml:space="preserve">, регламентирующих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rPr>
                <w:sz w:val="24"/>
                <w:szCs w:val="24"/>
              </w:rPr>
              <w:t>Администрации</w:t>
            </w:r>
            <w:r w:rsidRPr="000B0353">
              <w:rPr>
                <w:sz w:val="24"/>
                <w:szCs w:val="24"/>
              </w:rPr>
              <w:t>, не противоречащих законодательству Российской Федерации, в том числе антимонопольному законодательству</w:t>
            </w:r>
          </w:p>
        </w:tc>
      </w:tr>
      <w:tr w:rsidR="00531C05" w:rsidTr="0061608B">
        <w:trPr>
          <w:trHeight w:val="31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FE51AA" w:rsidRPr="000B0353" w:rsidRDefault="00FE51AA" w:rsidP="00AA0CA5">
            <w:pPr>
              <w:pStyle w:val="Default"/>
              <w:jc w:val="both"/>
            </w:pPr>
            <w:r w:rsidRPr="000B0353">
              <w:t>Мониторинг законодательства Российской Федерации, в том числе антимонопольного законодательства, изучение судебной практики по вопросам нарушения антимонопольного законодательства, обзоров пленумов судов, разъяснений, методических рекомендаций, правоприменительной практики ФАС России</w:t>
            </w:r>
          </w:p>
          <w:p w:rsidR="00531C05" w:rsidRPr="000B0353" w:rsidRDefault="00531C05" w:rsidP="00AA0CA5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FE51AA" w:rsidRPr="000B0353" w:rsidRDefault="00FE51AA" w:rsidP="00FE51AA">
            <w:pPr>
              <w:pStyle w:val="Default"/>
              <w:jc w:val="both"/>
            </w:pPr>
            <w:r w:rsidRPr="000B0353">
              <w:t>еже</w:t>
            </w:r>
            <w:r w:rsidR="00993E00">
              <w:t>месячно</w:t>
            </w:r>
          </w:p>
          <w:p w:rsidR="00531C05" w:rsidRPr="000B0353" w:rsidRDefault="00531C05" w:rsidP="00D02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13D1" w:rsidRDefault="00EA13D1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531C05" w:rsidRPr="000B0353" w:rsidRDefault="00EA13D1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контрольно-аналитическим вопросам Администрации</w:t>
            </w:r>
          </w:p>
        </w:tc>
        <w:tc>
          <w:tcPr>
            <w:tcW w:w="3851" w:type="dxa"/>
          </w:tcPr>
          <w:p w:rsidR="00531C05" w:rsidRPr="000B0353" w:rsidRDefault="00FE51AA" w:rsidP="00AA0CA5">
            <w:pPr>
              <w:pStyle w:val="Default"/>
              <w:jc w:val="both"/>
            </w:pPr>
            <w:r w:rsidRPr="000B0353">
              <w:t xml:space="preserve">информированность об изменениях законодательства Российской Федерации,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</w:t>
            </w:r>
            <w:r w:rsidR="00993E00">
              <w:t>Администрации</w:t>
            </w:r>
            <w:r w:rsidRPr="000B0353">
              <w:t xml:space="preserve"> либо признания их утратившими силу, о правоприменительной практике ФАС России с целью проведения обучающих занятий с должностными лицами </w:t>
            </w:r>
            <w:r w:rsidR="00993E00">
              <w:t>Администрации</w:t>
            </w:r>
          </w:p>
        </w:tc>
      </w:tr>
      <w:tr w:rsidR="00531C05" w:rsidTr="00FE51AA">
        <w:trPr>
          <w:trHeight w:val="1935"/>
        </w:trPr>
        <w:tc>
          <w:tcPr>
            <w:tcW w:w="675" w:type="dxa"/>
          </w:tcPr>
          <w:p w:rsidR="00531C05" w:rsidRPr="000B0353" w:rsidRDefault="00531C05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32" w:type="dxa"/>
          </w:tcPr>
          <w:p w:rsidR="00FE51AA" w:rsidRPr="000B0353" w:rsidRDefault="00FE51AA" w:rsidP="00AA0CA5">
            <w:pPr>
              <w:pStyle w:val="Default"/>
              <w:jc w:val="both"/>
            </w:pPr>
            <w:r w:rsidRPr="000B0353">
              <w:t xml:space="preserve">Контроль сроков признания утратившими силу, приведения в соответствие с законодательством Российской Федерации нормативных правовых актов </w:t>
            </w:r>
            <w:r w:rsidR="00993E00">
              <w:t>Администрации</w:t>
            </w:r>
            <w:r w:rsidRPr="000B0353">
              <w:t xml:space="preserve">, регламентирующих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t>Администрации</w:t>
            </w:r>
          </w:p>
          <w:p w:rsidR="00531C05" w:rsidRPr="000B0353" w:rsidRDefault="00531C05" w:rsidP="00AA0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531C05" w:rsidRPr="000B0353" w:rsidRDefault="00FE51AA" w:rsidP="00AA2B89">
            <w:pPr>
              <w:pStyle w:val="Default"/>
              <w:jc w:val="both"/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531C05" w:rsidRPr="000B0353" w:rsidRDefault="00C04264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 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</w:tc>
        <w:tc>
          <w:tcPr>
            <w:tcW w:w="3851" w:type="dxa"/>
          </w:tcPr>
          <w:p w:rsidR="00531C05" w:rsidRPr="000B0353" w:rsidRDefault="00FE51AA" w:rsidP="00AA0CA5">
            <w:pPr>
              <w:pStyle w:val="Default"/>
              <w:jc w:val="both"/>
            </w:pPr>
            <w:r w:rsidRPr="000B0353">
              <w:t xml:space="preserve">своевременное признание утратившими силу, приведение в соответствие с законодательством Российской Федерации нормативных правовых актов </w:t>
            </w:r>
            <w:r w:rsidR="00EA13D1">
              <w:t xml:space="preserve">Администрации, </w:t>
            </w:r>
            <w:r w:rsidR="00993E00">
              <w:t>р</w:t>
            </w:r>
            <w:r w:rsidRPr="000B0353">
              <w:t xml:space="preserve">егламентирующих деятельность юридических лиц, индивидуальных предпринимателей в установленной сфере деятельности </w:t>
            </w:r>
            <w:r w:rsidR="00993E00">
              <w:t>Администрации</w:t>
            </w:r>
          </w:p>
        </w:tc>
      </w:tr>
      <w:tr w:rsidR="00FE51AA" w:rsidTr="00D026FF">
        <w:trPr>
          <w:trHeight w:val="2205"/>
        </w:trPr>
        <w:tc>
          <w:tcPr>
            <w:tcW w:w="675" w:type="dxa"/>
          </w:tcPr>
          <w:p w:rsidR="00FE51AA" w:rsidRPr="000B0353" w:rsidRDefault="00D026FF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FE51AA" w:rsidRPr="000B0353" w:rsidRDefault="00FE51AA" w:rsidP="00AA0CA5">
            <w:pPr>
              <w:pStyle w:val="Default"/>
              <w:jc w:val="both"/>
            </w:pPr>
            <w:r w:rsidRPr="000B0353">
              <w:t xml:space="preserve">Проведение обучающих занятий с должностными лицами </w:t>
            </w:r>
            <w:r w:rsidR="00993E00">
              <w:t>Администрации</w:t>
            </w:r>
            <w:r w:rsidRPr="000B0353">
              <w:t xml:space="preserve"> по вопросам внедрения и исполнения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 w:rsidR="00993E00">
              <w:t>Администрации</w:t>
            </w:r>
            <w:r w:rsidRPr="000B0353">
              <w:t xml:space="preserve">, исполнения требований антимонопольного законодательства (изменений антимонопольного законодательства, практики его применения, судебной практики) при исполнении обязанностей должностными лицами </w:t>
            </w:r>
            <w:r w:rsidR="00993E00">
              <w:t>Администрации</w:t>
            </w:r>
          </w:p>
        </w:tc>
        <w:tc>
          <w:tcPr>
            <w:tcW w:w="2381" w:type="dxa"/>
          </w:tcPr>
          <w:p w:rsidR="00D026FF" w:rsidRPr="000B0353" w:rsidRDefault="00D026FF" w:rsidP="00993E00">
            <w:pPr>
              <w:pStyle w:val="Default"/>
            </w:pPr>
            <w:r w:rsidRPr="000B0353">
              <w:t>ежеквартально</w:t>
            </w:r>
          </w:p>
          <w:p w:rsidR="00FE51AA" w:rsidRPr="000B0353" w:rsidRDefault="00FE51AA" w:rsidP="00AA2B89">
            <w:pPr>
              <w:pStyle w:val="Default"/>
              <w:jc w:val="both"/>
            </w:pPr>
          </w:p>
        </w:tc>
        <w:tc>
          <w:tcPr>
            <w:tcW w:w="2977" w:type="dxa"/>
          </w:tcPr>
          <w:p w:rsidR="00EA13D1" w:rsidRDefault="00EA13D1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организационно-правовой работы Администрации;</w:t>
            </w:r>
          </w:p>
          <w:p w:rsidR="00FE51AA" w:rsidRDefault="00EA13D1" w:rsidP="00BC1993">
            <w:pPr>
              <w:pStyle w:val="Default"/>
            </w:pPr>
            <w:r>
              <w:t>Сектор по контрольно-аналитическим вопросам Администрации;</w:t>
            </w:r>
          </w:p>
          <w:p w:rsidR="00EA13D1" w:rsidRPr="000B0353" w:rsidRDefault="00EA13D1" w:rsidP="00BC1993">
            <w:pPr>
              <w:pStyle w:val="Default"/>
            </w:pPr>
            <w:r>
              <w:t>Сектор по кадровым вопросам Администрации</w:t>
            </w:r>
          </w:p>
        </w:tc>
        <w:tc>
          <w:tcPr>
            <w:tcW w:w="3851" w:type="dxa"/>
          </w:tcPr>
          <w:p w:rsidR="00D026FF" w:rsidRPr="000B0353" w:rsidRDefault="00D026FF" w:rsidP="00AA0CA5">
            <w:pPr>
              <w:pStyle w:val="Default"/>
              <w:jc w:val="both"/>
            </w:pPr>
            <w:r w:rsidRPr="000B0353">
              <w:t xml:space="preserve">решение вопросов, возникающих при внедрении и исполнении антимонопольного </w:t>
            </w:r>
            <w:proofErr w:type="spellStart"/>
            <w:r w:rsidRPr="000B0353">
              <w:t>комплаенса</w:t>
            </w:r>
            <w:proofErr w:type="spellEnd"/>
            <w:r w:rsidRPr="000B0353">
              <w:t xml:space="preserve"> в </w:t>
            </w:r>
            <w:r w:rsidR="00993E00">
              <w:t>Администрации</w:t>
            </w:r>
            <w:r w:rsidRPr="000B0353">
              <w:t>, соблюдении требований антимонопольного законо</w:t>
            </w:r>
            <w:r w:rsidR="00993E00">
              <w:t>дательства должностными лицами Администрации</w:t>
            </w:r>
            <w:r w:rsidRPr="000B0353">
              <w:t xml:space="preserve"> при выполнении своих обязанностей</w:t>
            </w:r>
          </w:p>
          <w:p w:rsidR="00FE51AA" w:rsidRPr="000B0353" w:rsidRDefault="00FE51AA" w:rsidP="00AA0CA5">
            <w:pPr>
              <w:pStyle w:val="Default"/>
              <w:jc w:val="both"/>
            </w:pPr>
          </w:p>
        </w:tc>
      </w:tr>
      <w:tr w:rsidR="00D026FF" w:rsidTr="00D026FF">
        <w:trPr>
          <w:trHeight w:val="135"/>
        </w:trPr>
        <w:tc>
          <w:tcPr>
            <w:tcW w:w="675" w:type="dxa"/>
          </w:tcPr>
          <w:p w:rsidR="00D026FF" w:rsidRPr="00ED14B1" w:rsidRDefault="00D026FF" w:rsidP="00D026FF">
            <w:pPr>
              <w:rPr>
                <w:sz w:val="24"/>
                <w:szCs w:val="24"/>
              </w:rPr>
            </w:pPr>
            <w:r w:rsidRPr="00ED14B1">
              <w:rPr>
                <w:sz w:val="24"/>
                <w:szCs w:val="24"/>
              </w:rPr>
              <w:t>9</w:t>
            </w:r>
          </w:p>
        </w:tc>
        <w:tc>
          <w:tcPr>
            <w:tcW w:w="5132" w:type="dxa"/>
          </w:tcPr>
          <w:p w:rsidR="00D026FF" w:rsidRPr="00ED14B1" w:rsidRDefault="00D026FF" w:rsidP="00AA0CA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D14B1">
              <w:rPr>
                <w:sz w:val="24"/>
                <w:szCs w:val="24"/>
              </w:rPr>
              <w:t xml:space="preserve">Указание в предписании об устранении нарушений </w:t>
            </w:r>
            <w:r w:rsidR="00ED14B1" w:rsidRPr="00ED14B1">
              <w:rPr>
                <w:sz w:val="24"/>
                <w:szCs w:val="24"/>
              </w:rPr>
              <w:t xml:space="preserve">законодательства о контрактной системе </w:t>
            </w:r>
            <w:r w:rsidRPr="00ED14B1">
              <w:rPr>
                <w:sz w:val="24"/>
                <w:szCs w:val="24"/>
              </w:rPr>
              <w:t xml:space="preserve">(далее - предписание) мероприятий по устранению нарушений, соответствующих требованиям законодательства </w:t>
            </w:r>
            <w:r w:rsidR="00ED14B1" w:rsidRPr="00ED14B1">
              <w:rPr>
                <w:sz w:val="24"/>
                <w:szCs w:val="24"/>
              </w:rPr>
              <w:t>о контрактной системе</w:t>
            </w:r>
            <w:r w:rsidRPr="00ED14B1">
              <w:rPr>
                <w:sz w:val="24"/>
                <w:szCs w:val="24"/>
              </w:rPr>
              <w:t xml:space="preserve">, необходимых и достаточных для устранения конкретного нарушения, предотвращения возможных последствий </w:t>
            </w:r>
            <w:r w:rsidR="00ED14B1" w:rsidRPr="00ED14B1">
              <w:rPr>
                <w:sz w:val="24"/>
                <w:szCs w:val="24"/>
              </w:rPr>
              <w:t>ограничения конкуренции</w:t>
            </w:r>
            <w:r w:rsidRPr="00ED14B1">
              <w:rPr>
                <w:sz w:val="24"/>
                <w:szCs w:val="24"/>
              </w:rPr>
              <w:t>; указание сроков исполнения предписания, достаточных для устранения выявленных нарушений</w:t>
            </w:r>
          </w:p>
        </w:tc>
        <w:tc>
          <w:tcPr>
            <w:tcW w:w="2381" w:type="dxa"/>
          </w:tcPr>
          <w:p w:rsidR="00D026FF" w:rsidRPr="00ED14B1" w:rsidRDefault="000B0353" w:rsidP="000B0353">
            <w:pPr>
              <w:pStyle w:val="Default"/>
              <w:jc w:val="both"/>
              <w:rPr>
                <w:color w:val="auto"/>
              </w:rPr>
            </w:pPr>
            <w:r w:rsidRPr="00ED14B1">
              <w:rPr>
                <w:color w:val="auto"/>
              </w:rPr>
              <w:t>в течение года</w:t>
            </w:r>
          </w:p>
        </w:tc>
        <w:tc>
          <w:tcPr>
            <w:tcW w:w="2977" w:type="dxa"/>
          </w:tcPr>
          <w:p w:rsidR="00D026FF" w:rsidRPr="00ED14B1" w:rsidRDefault="00ED14B1" w:rsidP="00BC19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Сектор по контрольно-аналитическим вопросам </w:t>
            </w:r>
            <w:r w:rsidR="00BC1993">
              <w:rPr>
                <w:color w:val="auto"/>
              </w:rPr>
              <w:t>А</w:t>
            </w:r>
            <w:r>
              <w:rPr>
                <w:color w:val="auto"/>
              </w:rPr>
              <w:t>дминистрации</w:t>
            </w:r>
          </w:p>
        </w:tc>
        <w:tc>
          <w:tcPr>
            <w:tcW w:w="3851" w:type="dxa"/>
          </w:tcPr>
          <w:p w:rsidR="00D026FF" w:rsidRPr="008D36D7" w:rsidRDefault="00D026FF" w:rsidP="0028648A">
            <w:pPr>
              <w:pStyle w:val="Default"/>
              <w:jc w:val="both"/>
              <w:rPr>
                <w:color w:val="auto"/>
              </w:rPr>
            </w:pPr>
            <w:r w:rsidRPr="008D36D7">
              <w:rPr>
                <w:color w:val="auto"/>
              </w:rPr>
              <w:t xml:space="preserve">исполнимость предписания, отсутствие ограничений </w:t>
            </w:r>
            <w:r w:rsidR="008D36D7" w:rsidRPr="008D36D7">
              <w:rPr>
                <w:color w:val="auto"/>
              </w:rPr>
              <w:t>конкуренции</w:t>
            </w:r>
            <w:r w:rsidRPr="008D36D7">
              <w:rPr>
                <w:color w:val="auto"/>
              </w:rPr>
              <w:t xml:space="preserve"> при осуществлении </w:t>
            </w:r>
            <w:r w:rsidR="008D36D7" w:rsidRPr="008D36D7">
              <w:rPr>
                <w:color w:val="auto"/>
              </w:rPr>
              <w:t>закупок</w:t>
            </w:r>
            <w:r w:rsidRPr="008D36D7">
              <w:rPr>
                <w:color w:val="auto"/>
              </w:rPr>
              <w:t xml:space="preserve"> под</w:t>
            </w:r>
            <w:r w:rsidR="0028648A">
              <w:rPr>
                <w:color w:val="auto"/>
              </w:rPr>
              <w:t>контрольными</w:t>
            </w:r>
            <w:r w:rsidR="00BC1993" w:rsidRPr="008D36D7">
              <w:rPr>
                <w:color w:val="auto"/>
              </w:rPr>
              <w:t xml:space="preserve"> учреждениями</w:t>
            </w:r>
          </w:p>
        </w:tc>
      </w:tr>
      <w:tr w:rsidR="00D026FF" w:rsidTr="0028648A">
        <w:trPr>
          <w:trHeight w:val="5366"/>
        </w:trPr>
        <w:tc>
          <w:tcPr>
            <w:tcW w:w="675" w:type="dxa"/>
          </w:tcPr>
          <w:p w:rsidR="00D026FF" w:rsidRPr="000B0353" w:rsidRDefault="00D026FF" w:rsidP="00D026FF">
            <w:pPr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32" w:type="dxa"/>
          </w:tcPr>
          <w:p w:rsidR="00D026FF" w:rsidRPr="000B0353" w:rsidRDefault="00D026FF" w:rsidP="00AA0CA5">
            <w:pPr>
              <w:jc w:val="both"/>
              <w:rPr>
                <w:sz w:val="24"/>
                <w:szCs w:val="24"/>
              </w:rPr>
            </w:pPr>
            <w:r w:rsidRPr="000B0353">
              <w:rPr>
                <w:sz w:val="24"/>
                <w:szCs w:val="24"/>
              </w:rPr>
              <w:t xml:space="preserve">Истребование при предоставлении государственных </w:t>
            </w:r>
            <w:r w:rsidR="00D451B5">
              <w:rPr>
                <w:sz w:val="24"/>
                <w:szCs w:val="24"/>
              </w:rPr>
              <w:t xml:space="preserve">и муниципальных </w:t>
            </w:r>
            <w:r w:rsidRPr="000B0353">
              <w:rPr>
                <w:sz w:val="24"/>
                <w:szCs w:val="24"/>
              </w:rPr>
              <w:t>услуг у заявителей документов, исчерпывающий перечень которых установлен в соответствующем административном регламенте предоставления государственных</w:t>
            </w:r>
            <w:r w:rsidR="00D451B5">
              <w:rPr>
                <w:sz w:val="24"/>
                <w:szCs w:val="24"/>
              </w:rPr>
              <w:t xml:space="preserve"> и муниципальных</w:t>
            </w:r>
            <w:r w:rsidRPr="000B0353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381" w:type="dxa"/>
          </w:tcPr>
          <w:p w:rsidR="00D026FF" w:rsidRPr="000B0353" w:rsidRDefault="000B0353" w:rsidP="00AA2B89">
            <w:pPr>
              <w:pStyle w:val="Default"/>
              <w:jc w:val="both"/>
            </w:pPr>
            <w:r w:rsidRPr="000B0353">
              <w:t>в течение года</w:t>
            </w:r>
          </w:p>
        </w:tc>
        <w:tc>
          <w:tcPr>
            <w:tcW w:w="2977" w:type="dxa"/>
          </w:tcPr>
          <w:p w:rsidR="008628F5" w:rsidRDefault="008628F5" w:rsidP="00BC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>; Отраслевые (функциональные) органы а</w:t>
            </w:r>
            <w:r w:rsidRPr="000A22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0A225B">
              <w:rPr>
                <w:sz w:val="24"/>
                <w:szCs w:val="24"/>
              </w:rPr>
              <w:t xml:space="preserve"> муниципального района «Сосногорск»</w:t>
            </w:r>
            <w:r>
              <w:rPr>
                <w:sz w:val="24"/>
                <w:szCs w:val="24"/>
              </w:rPr>
              <w:t xml:space="preserve"> (включая подведомственные учреждения)</w:t>
            </w:r>
          </w:p>
          <w:p w:rsidR="00D026FF" w:rsidRPr="000B0353" w:rsidRDefault="00D026FF" w:rsidP="00BC1993">
            <w:pPr>
              <w:pStyle w:val="Default"/>
            </w:pPr>
          </w:p>
        </w:tc>
        <w:tc>
          <w:tcPr>
            <w:tcW w:w="3851" w:type="dxa"/>
          </w:tcPr>
          <w:p w:rsidR="00D026FF" w:rsidRPr="000B0353" w:rsidRDefault="00D026FF" w:rsidP="00AA0CA5">
            <w:pPr>
              <w:pStyle w:val="Default"/>
              <w:jc w:val="both"/>
            </w:pPr>
            <w:r w:rsidRPr="000B0353">
              <w:t>исключение случаев истребования до</w:t>
            </w:r>
            <w:r w:rsidR="00D451B5">
              <w:t>кументов, не являющихся необходим</w:t>
            </w:r>
            <w:r w:rsidRPr="000B0353">
              <w:t xml:space="preserve">ыми для оказания государственной </w:t>
            </w:r>
            <w:r w:rsidR="00D451B5">
              <w:t xml:space="preserve">или муниципальной </w:t>
            </w:r>
            <w:r w:rsidRPr="000B0353">
              <w:t>услуги, соблюдение запрета на истребование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</w:t>
            </w:r>
          </w:p>
        </w:tc>
      </w:tr>
    </w:tbl>
    <w:p w:rsidR="00D03A37" w:rsidRPr="00E439D2" w:rsidRDefault="00D03A37" w:rsidP="00C004DB"/>
    <w:sectPr w:rsidR="00D03A37" w:rsidRPr="00E439D2" w:rsidSect="009C457D">
      <w:pgSz w:w="16838" w:h="11906" w:orient="landscape"/>
      <w:pgMar w:top="850" w:right="99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7A87"/>
    <w:multiLevelType w:val="hybridMultilevel"/>
    <w:tmpl w:val="B5F2898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377A4"/>
    <w:multiLevelType w:val="hybridMultilevel"/>
    <w:tmpl w:val="511E80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47BB"/>
    <w:multiLevelType w:val="hybridMultilevel"/>
    <w:tmpl w:val="F4922326"/>
    <w:lvl w:ilvl="0" w:tplc="489C13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4693"/>
    <w:multiLevelType w:val="multilevel"/>
    <w:tmpl w:val="8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16BB2"/>
    <w:multiLevelType w:val="hybridMultilevel"/>
    <w:tmpl w:val="C06C7A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1DEB"/>
    <w:multiLevelType w:val="multilevel"/>
    <w:tmpl w:val="DA5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414A1"/>
    <w:multiLevelType w:val="hybridMultilevel"/>
    <w:tmpl w:val="4C68CA8E"/>
    <w:lvl w:ilvl="0" w:tplc="9586E0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3C3D"/>
    <w:multiLevelType w:val="multilevel"/>
    <w:tmpl w:val="5F1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7611A"/>
    <w:multiLevelType w:val="hybridMultilevel"/>
    <w:tmpl w:val="CAB870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F5664"/>
    <w:multiLevelType w:val="hybridMultilevel"/>
    <w:tmpl w:val="FD44BF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319"/>
    <w:rsid w:val="00003594"/>
    <w:rsid w:val="00020663"/>
    <w:rsid w:val="00027C6D"/>
    <w:rsid w:val="00046440"/>
    <w:rsid w:val="00077381"/>
    <w:rsid w:val="00090227"/>
    <w:rsid w:val="000975A8"/>
    <w:rsid w:val="000A225B"/>
    <w:rsid w:val="000A2FBB"/>
    <w:rsid w:val="000A77FA"/>
    <w:rsid w:val="000B0353"/>
    <w:rsid w:val="000E3A73"/>
    <w:rsid w:val="000F3045"/>
    <w:rsid w:val="00116981"/>
    <w:rsid w:val="0015391C"/>
    <w:rsid w:val="001640D1"/>
    <w:rsid w:val="00190018"/>
    <w:rsid w:val="0019669A"/>
    <w:rsid w:val="001B7772"/>
    <w:rsid w:val="001D6DFF"/>
    <w:rsid w:val="001D7193"/>
    <w:rsid w:val="001F50D5"/>
    <w:rsid w:val="00205795"/>
    <w:rsid w:val="00222E57"/>
    <w:rsid w:val="00223A47"/>
    <w:rsid w:val="00224001"/>
    <w:rsid w:val="00232324"/>
    <w:rsid w:val="00241219"/>
    <w:rsid w:val="00256261"/>
    <w:rsid w:val="0028648A"/>
    <w:rsid w:val="00291F0A"/>
    <w:rsid w:val="002A3C00"/>
    <w:rsid w:val="002B0F56"/>
    <w:rsid w:val="002C1506"/>
    <w:rsid w:val="002C7366"/>
    <w:rsid w:val="002D4540"/>
    <w:rsid w:val="003017DC"/>
    <w:rsid w:val="00306AB7"/>
    <w:rsid w:val="00322175"/>
    <w:rsid w:val="00336199"/>
    <w:rsid w:val="00341B42"/>
    <w:rsid w:val="00341C3F"/>
    <w:rsid w:val="00344F7A"/>
    <w:rsid w:val="00346E68"/>
    <w:rsid w:val="00356CD8"/>
    <w:rsid w:val="003623A7"/>
    <w:rsid w:val="00375657"/>
    <w:rsid w:val="00377ABA"/>
    <w:rsid w:val="00384F76"/>
    <w:rsid w:val="003855A6"/>
    <w:rsid w:val="003A60B9"/>
    <w:rsid w:val="004336D9"/>
    <w:rsid w:val="0045357E"/>
    <w:rsid w:val="00456311"/>
    <w:rsid w:val="004627A7"/>
    <w:rsid w:val="0046450A"/>
    <w:rsid w:val="00476F72"/>
    <w:rsid w:val="004A3859"/>
    <w:rsid w:val="004C654A"/>
    <w:rsid w:val="004E7EF7"/>
    <w:rsid w:val="00501B7E"/>
    <w:rsid w:val="005064E0"/>
    <w:rsid w:val="005117A4"/>
    <w:rsid w:val="00517E83"/>
    <w:rsid w:val="00531C05"/>
    <w:rsid w:val="005325A8"/>
    <w:rsid w:val="00540746"/>
    <w:rsid w:val="005533EA"/>
    <w:rsid w:val="00557C7C"/>
    <w:rsid w:val="0056170D"/>
    <w:rsid w:val="005725B2"/>
    <w:rsid w:val="00582819"/>
    <w:rsid w:val="00587BDB"/>
    <w:rsid w:val="00594715"/>
    <w:rsid w:val="005A3319"/>
    <w:rsid w:val="005B0E01"/>
    <w:rsid w:val="0061608B"/>
    <w:rsid w:val="00644DDC"/>
    <w:rsid w:val="00674F4D"/>
    <w:rsid w:val="00681B71"/>
    <w:rsid w:val="006A5590"/>
    <w:rsid w:val="006A5754"/>
    <w:rsid w:val="006C409E"/>
    <w:rsid w:val="00712BCA"/>
    <w:rsid w:val="00722D08"/>
    <w:rsid w:val="007302AD"/>
    <w:rsid w:val="00747959"/>
    <w:rsid w:val="00747A71"/>
    <w:rsid w:val="00752C91"/>
    <w:rsid w:val="007B2E1A"/>
    <w:rsid w:val="007B2F3D"/>
    <w:rsid w:val="007C7B39"/>
    <w:rsid w:val="007E21E3"/>
    <w:rsid w:val="007E5307"/>
    <w:rsid w:val="007F4500"/>
    <w:rsid w:val="00853D1A"/>
    <w:rsid w:val="008628F5"/>
    <w:rsid w:val="008761EF"/>
    <w:rsid w:val="008877C8"/>
    <w:rsid w:val="008B0769"/>
    <w:rsid w:val="008B7A77"/>
    <w:rsid w:val="008D36D7"/>
    <w:rsid w:val="008D3FB0"/>
    <w:rsid w:val="008E2AA9"/>
    <w:rsid w:val="00961165"/>
    <w:rsid w:val="00966B5B"/>
    <w:rsid w:val="009757EB"/>
    <w:rsid w:val="009859A6"/>
    <w:rsid w:val="00993E00"/>
    <w:rsid w:val="0099499E"/>
    <w:rsid w:val="009C2DDB"/>
    <w:rsid w:val="009C457D"/>
    <w:rsid w:val="009D3C4D"/>
    <w:rsid w:val="009D719B"/>
    <w:rsid w:val="009E6EE6"/>
    <w:rsid w:val="009E7596"/>
    <w:rsid w:val="00A2162B"/>
    <w:rsid w:val="00A27996"/>
    <w:rsid w:val="00AA0CA5"/>
    <w:rsid w:val="00AA2B89"/>
    <w:rsid w:val="00AB7E45"/>
    <w:rsid w:val="00AC0C9E"/>
    <w:rsid w:val="00AC0FC8"/>
    <w:rsid w:val="00AD2F7C"/>
    <w:rsid w:val="00AD4833"/>
    <w:rsid w:val="00B03AF4"/>
    <w:rsid w:val="00B06876"/>
    <w:rsid w:val="00B13B20"/>
    <w:rsid w:val="00B24C57"/>
    <w:rsid w:val="00B3750D"/>
    <w:rsid w:val="00B40AA9"/>
    <w:rsid w:val="00B6735A"/>
    <w:rsid w:val="00B922CA"/>
    <w:rsid w:val="00BC1993"/>
    <w:rsid w:val="00BC2620"/>
    <w:rsid w:val="00C004DB"/>
    <w:rsid w:val="00C004E1"/>
    <w:rsid w:val="00C0142B"/>
    <w:rsid w:val="00C04264"/>
    <w:rsid w:val="00C072C1"/>
    <w:rsid w:val="00C23409"/>
    <w:rsid w:val="00C246B1"/>
    <w:rsid w:val="00C3085F"/>
    <w:rsid w:val="00C37DD3"/>
    <w:rsid w:val="00C436DA"/>
    <w:rsid w:val="00C71D19"/>
    <w:rsid w:val="00C83FF7"/>
    <w:rsid w:val="00C947BC"/>
    <w:rsid w:val="00CB34DE"/>
    <w:rsid w:val="00CC13C3"/>
    <w:rsid w:val="00CD057F"/>
    <w:rsid w:val="00D026FF"/>
    <w:rsid w:val="00D03A37"/>
    <w:rsid w:val="00D07AE0"/>
    <w:rsid w:val="00D31992"/>
    <w:rsid w:val="00D451B5"/>
    <w:rsid w:val="00D5407F"/>
    <w:rsid w:val="00D82313"/>
    <w:rsid w:val="00D9680D"/>
    <w:rsid w:val="00DA5E89"/>
    <w:rsid w:val="00DA7146"/>
    <w:rsid w:val="00DB45C5"/>
    <w:rsid w:val="00DD6168"/>
    <w:rsid w:val="00DD63C4"/>
    <w:rsid w:val="00DE52F0"/>
    <w:rsid w:val="00DF7F2E"/>
    <w:rsid w:val="00E10FC2"/>
    <w:rsid w:val="00E42046"/>
    <w:rsid w:val="00E43C32"/>
    <w:rsid w:val="00E47204"/>
    <w:rsid w:val="00E4729C"/>
    <w:rsid w:val="00E47BD8"/>
    <w:rsid w:val="00E672EE"/>
    <w:rsid w:val="00E72B26"/>
    <w:rsid w:val="00E80A90"/>
    <w:rsid w:val="00E85E63"/>
    <w:rsid w:val="00E90E4B"/>
    <w:rsid w:val="00E96CDC"/>
    <w:rsid w:val="00EA13D1"/>
    <w:rsid w:val="00EC0AB8"/>
    <w:rsid w:val="00ED14B1"/>
    <w:rsid w:val="00ED2326"/>
    <w:rsid w:val="00EE6965"/>
    <w:rsid w:val="00EF4B40"/>
    <w:rsid w:val="00F227BD"/>
    <w:rsid w:val="00F30E96"/>
    <w:rsid w:val="00F36262"/>
    <w:rsid w:val="00F43C77"/>
    <w:rsid w:val="00F465E6"/>
    <w:rsid w:val="00F5208B"/>
    <w:rsid w:val="00F82023"/>
    <w:rsid w:val="00F8505A"/>
    <w:rsid w:val="00F856E0"/>
    <w:rsid w:val="00F85D0D"/>
    <w:rsid w:val="00FB059F"/>
    <w:rsid w:val="00FB2209"/>
    <w:rsid w:val="00FC16AA"/>
    <w:rsid w:val="00FD0C5C"/>
    <w:rsid w:val="00FE22D4"/>
    <w:rsid w:val="00FE41C7"/>
    <w:rsid w:val="00FE4F3F"/>
    <w:rsid w:val="00FE51AA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A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3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331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A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17A4"/>
    <w:pPr>
      <w:ind w:left="720"/>
      <w:contextualSpacing/>
    </w:pPr>
  </w:style>
  <w:style w:type="paragraph" w:customStyle="1" w:styleId="ConsPlusTitle">
    <w:name w:val="ConsPlusTitle"/>
    <w:rsid w:val="00DA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D2F7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96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CDC"/>
    <w:pPr>
      <w:widowControl w:val="0"/>
      <w:shd w:val="clear" w:color="auto" w:fill="FFFFFF"/>
      <w:spacing w:before="420" w:after="60" w:line="0" w:lineRule="atLeast"/>
    </w:pPr>
    <w:rPr>
      <w:rFonts w:eastAsia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FE22D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5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CBD59F97A55FCCBB10989EFF63DDF7EA134A1C984F22668A9F929AB36B9B7E8C97E45BC3ACD39A0F19A68405B003CA3ED2E9M6n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snogorsk.org/administration_mr_sosnogorsk/otdel/econom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083A1-77DF-49B5-A884-5368D515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k12-3pk</dc:creator>
  <cp:lastModifiedBy>12a-3</cp:lastModifiedBy>
  <cp:revision>39</cp:revision>
  <cp:lastPrinted>2019-07-03T08:10:00Z</cp:lastPrinted>
  <dcterms:created xsi:type="dcterms:W3CDTF">2019-01-24T11:18:00Z</dcterms:created>
  <dcterms:modified xsi:type="dcterms:W3CDTF">2019-07-15T07:43:00Z</dcterms:modified>
</cp:coreProperties>
</file>