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80" w:rsidRPr="00471D80" w:rsidRDefault="00471D80" w:rsidP="00471D80">
      <w:pPr>
        <w:widowControl w:val="0"/>
        <w:autoSpaceDE w:val="0"/>
        <w:autoSpaceDN w:val="0"/>
        <w:adjustRightInd w:val="0"/>
        <w:spacing w:after="0" w:line="240" w:lineRule="auto"/>
        <w:ind w:left="-284" w:right="-569"/>
        <w:contextualSpacing/>
        <w:jc w:val="center"/>
        <w:rPr>
          <w:rFonts w:ascii="Times New Roman" w:eastAsia="Calibri" w:hAnsi="Times New Roman" w:cs="Times New Roman"/>
          <w:b/>
          <w:color w:val="000000"/>
          <w:sz w:val="26"/>
          <w:szCs w:val="26"/>
        </w:rPr>
      </w:pPr>
      <w:r w:rsidRPr="00471D80">
        <w:rPr>
          <w:rFonts w:ascii="Times New Roman" w:eastAsia="Calibri" w:hAnsi="Times New Roman" w:cs="Times New Roman"/>
          <w:b/>
          <w:color w:val="000000"/>
          <w:sz w:val="26"/>
          <w:szCs w:val="26"/>
        </w:rPr>
        <w:t xml:space="preserve">РЕВИЗИОННАЯ КОМИССИЯ </w:t>
      </w:r>
      <w:proofErr w:type="gramStart"/>
      <w:r w:rsidRPr="00471D80">
        <w:rPr>
          <w:rFonts w:ascii="Times New Roman" w:eastAsia="Calibri" w:hAnsi="Times New Roman" w:cs="Times New Roman"/>
          <w:b/>
          <w:color w:val="000000"/>
          <w:sz w:val="26"/>
          <w:szCs w:val="26"/>
        </w:rPr>
        <w:t>МУНИЦИПАЛЬНОГО</w:t>
      </w:r>
      <w:proofErr w:type="gramEnd"/>
      <w:r w:rsidRPr="00471D80">
        <w:rPr>
          <w:rFonts w:ascii="Times New Roman" w:eastAsia="Calibri" w:hAnsi="Times New Roman" w:cs="Times New Roman"/>
          <w:b/>
          <w:color w:val="000000"/>
          <w:sz w:val="26"/>
          <w:szCs w:val="26"/>
        </w:rPr>
        <w:t xml:space="preserve"> ОБРАЗОВАНЯ </w:t>
      </w:r>
    </w:p>
    <w:p w:rsidR="00471D80" w:rsidRPr="00471D80" w:rsidRDefault="00471D80" w:rsidP="00471D80">
      <w:pPr>
        <w:widowControl w:val="0"/>
        <w:autoSpaceDE w:val="0"/>
        <w:autoSpaceDN w:val="0"/>
        <w:adjustRightInd w:val="0"/>
        <w:spacing w:after="0" w:line="240" w:lineRule="auto"/>
        <w:ind w:left="-284" w:right="-569"/>
        <w:contextualSpacing/>
        <w:jc w:val="center"/>
        <w:rPr>
          <w:rFonts w:ascii="Times New Roman" w:eastAsia="Calibri" w:hAnsi="Times New Roman" w:cs="Times New Roman"/>
          <w:b/>
          <w:color w:val="000000"/>
          <w:sz w:val="26"/>
          <w:szCs w:val="26"/>
        </w:rPr>
      </w:pPr>
      <w:r w:rsidRPr="00471D80">
        <w:rPr>
          <w:rFonts w:ascii="Times New Roman" w:eastAsia="Calibri" w:hAnsi="Times New Roman" w:cs="Times New Roman"/>
          <w:b/>
          <w:color w:val="000000"/>
          <w:sz w:val="26"/>
          <w:szCs w:val="26"/>
        </w:rPr>
        <w:t>МУНИЦИПАЛЬНОГО РАЙОНА «СОСНОГОРСК»</w:t>
      </w:r>
    </w:p>
    <w:p w:rsidR="00DC2B96" w:rsidRDefault="00DC2B96" w:rsidP="00DC2B96"/>
    <w:p w:rsidR="00471D80" w:rsidRPr="00F01E9A" w:rsidRDefault="00471D80" w:rsidP="00471D80">
      <w:pPr>
        <w:pStyle w:val="Style2"/>
        <w:widowControl/>
        <w:spacing w:line="240" w:lineRule="auto"/>
        <w:ind w:firstLine="567"/>
        <w:contextualSpacing/>
        <w:rPr>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Pr="00F01E9A" w:rsidRDefault="00471D80" w:rsidP="00471D80">
      <w:pPr>
        <w:pStyle w:val="Style2"/>
        <w:widowControl/>
        <w:spacing w:line="240" w:lineRule="auto"/>
        <w:ind w:firstLine="567"/>
        <w:contextualSpacing/>
        <w:rPr>
          <w:rStyle w:val="FontStyle14"/>
          <w:bCs w:val="0"/>
          <w:sz w:val="26"/>
          <w:szCs w:val="26"/>
        </w:rPr>
      </w:pPr>
      <w:r w:rsidRPr="00F01E9A">
        <w:rPr>
          <w:rStyle w:val="FontStyle14"/>
          <w:bCs w:val="0"/>
          <w:sz w:val="26"/>
          <w:szCs w:val="26"/>
        </w:rPr>
        <w:t xml:space="preserve">СТАНДАРТ </w:t>
      </w:r>
      <w:proofErr w:type="gramStart"/>
      <w:r w:rsidRPr="00F01E9A">
        <w:rPr>
          <w:rStyle w:val="FontStyle14"/>
          <w:bCs w:val="0"/>
          <w:sz w:val="26"/>
          <w:szCs w:val="26"/>
        </w:rPr>
        <w:t>ВНЕШНЕГО</w:t>
      </w:r>
      <w:proofErr w:type="gramEnd"/>
      <w:r w:rsidRPr="00F01E9A">
        <w:rPr>
          <w:rStyle w:val="FontStyle14"/>
          <w:bCs w:val="0"/>
          <w:sz w:val="26"/>
          <w:szCs w:val="26"/>
        </w:rPr>
        <w:t xml:space="preserve"> МУНИЦИПАЛЬНОГО</w:t>
      </w:r>
    </w:p>
    <w:p w:rsidR="00471D80" w:rsidRPr="00F01E9A" w:rsidRDefault="00471D80" w:rsidP="00471D80">
      <w:pPr>
        <w:pStyle w:val="Style2"/>
        <w:widowControl/>
        <w:spacing w:line="240" w:lineRule="auto"/>
        <w:ind w:firstLine="567"/>
        <w:contextualSpacing/>
        <w:rPr>
          <w:rStyle w:val="FontStyle14"/>
          <w:bCs w:val="0"/>
          <w:sz w:val="26"/>
          <w:szCs w:val="26"/>
        </w:rPr>
      </w:pPr>
      <w:r w:rsidRPr="00F01E9A">
        <w:rPr>
          <w:rStyle w:val="FontStyle14"/>
          <w:bCs w:val="0"/>
          <w:sz w:val="26"/>
          <w:szCs w:val="26"/>
        </w:rPr>
        <w:t>ФИНАНСОВОГО КОНТРОЛЯ</w:t>
      </w:r>
    </w:p>
    <w:p w:rsidR="00471D80" w:rsidRPr="00F01E9A" w:rsidRDefault="00471D80" w:rsidP="00471D80">
      <w:pPr>
        <w:pStyle w:val="Style2"/>
        <w:widowControl/>
        <w:spacing w:line="240" w:lineRule="auto"/>
        <w:ind w:firstLine="567"/>
        <w:contextualSpacing/>
        <w:jc w:val="left"/>
        <w:rPr>
          <w:rStyle w:val="FontStyle14"/>
          <w:bCs w:val="0"/>
          <w:sz w:val="26"/>
          <w:szCs w:val="26"/>
        </w:rPr>
      </w:pPr>
    </w:p>
    <w:p w:rsidR="00471D80" w:rsidRPr="00F01E9A"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firstLine="567"/>
        <w:contextualSpacing/>
        <w:rPr>
          <w:rStyle w:val="FontStyle14"/>
          <w:bCs w:val="0"/>
          <w:sz w:val="26"/>
          <w:szCs w:val="26"/>
        </w:rPr>
      </w:pPr>
    </w:p>
    <w:p w:rsidR="00471D80" w:rsidRPr="00F01E9A" w:rsidRDefault="00471D80" w:rsidP="00471D80">
      <w:pPr>
        <w:pStyle w:val="Style2"/>
        <w:widowControl/>
        <w:spacing w:line="240" w:lineRule="auto"/>
        <w:ind w:firstLine="567"/>
        <w:contextualSpacing/>
        <w:rPr>
          <w:rStyle w:val="FontStyle14"/>
          <w:bCs w:val="0"/>
          <w:sz w:val="26"/>
          <w:szCs w:val="26"/>
        </w:rPr>
      </w:pPr>
    </w:p>
    <w:p w:rsidR="00471D80" w:rsidRDefault="00471D80" w:rsidP="00471D80">
      <w:pPr>
        <w:pStyle w:val="Style2"/>
        <w:widowControl/>
        <w:spacing w:line="240" w:lineRule="auto"/>
        <w:ind w:left="360"/>
        <w:contextualSpacing/>
        <w:rPr>
          <w:rStyle w:val="FontStyle14"/>
          <w:bCs w:val="0"/>
          <w:sz w:val="26"/>
          <w:szCs w:val="26"/>
        </w:rPr>
      </w:pPr>
      <w:r w:rsidRPr="00F01E9A">
        <w:rPr>
          <w:rStyle w:val="FontStyle14"/>
          <w:bCs w:val="0"/>
          <w:sz w:val="26"/>
          <w:szCs w:val="26"/>
        </w:rPr>
        <w:t>«</w:t>
      </w:r>
      <w:r w:rsidRPr="00471D80">
        <w:rPr>
          <w:rStyle w:val="FontStyle14"/>
          <w:bCs w:val="0"/>
          <w:sz w:val="26"/>
          <w:szCs w:val="26"/>
        </w:rPr>
        <w:t xml:space="preserve">ПРОВЕДЕНИЕ ВНЕШНЕЙ ПРОВЕРКИ </w:t>
      </w:r>
      <w:r w:rsidR="001B3E13">
        <w:rPr>
          <w:rStyle w:val="FontStyle14"/>
          <w:bCs w:val="0"/>
          <w:sz w:val="26"/>
          <w:szCs w:val="26"/>
        </w:rPr>
        <w:t>ГОДОВОЙ</w:t>
      </w:r>
      <w:r w:rsidRPr="00471D80">
        <w:rPr>
          <w:rStyle w:val="FontStyle14"/>
          <w:bCs w:val="0"/>
          <w:sz w:val="26"/>
          <w:szCs w:val="26"/>
        </w:rPr>
        <w:t xml:space="preserve"> БЮДЖЕТНОЙ ОТЧЕТНОСТИ ГЛАВНОГО АДМИНИСТРАТОРА </w:t>
      </w:r>
    </w:p>
    <w:p w:rsidR="00471D80" w:rsidRPr="00F01E9A" w:rsidRDefault="00471D80" w:rsidP="00471D80">
      <w:pPr>
        <w:pStyle w:val="Style2"/>
        <w:widowControl/>
        <w:spacing w:line="240" w:lineRule="auto"/>
        <w:ind w:left="360"/>
        <w:contextualSpacing/>
        <w:rPr>
          <w:rStyle w:val="FontStyle14"/>
          <w:bCs w:val="0"/>
          <w:sz w:val="26"/>
          <w:szCs w:val="26"/>
        </w:rPr>
      </w:pPr>
      <w:r w:rsidRPr="00471D80">
        <w:rPr>
          <w:rStyle w:val="FontStyle14"/>
          <w:bCs w:val="0"/>
          <w:sz w:val="26"/>
          <w:szCs w:val="26"/>
        </w:rPr>
        <w:t>БЮДЖЕТНЫХ СРЕДСТВ</w:t>
      </w:r>
      <w:r w:rsidRPr="00F01E9A">
        <w:rPr>
          <w:rStyle w:val="FontStyle14"/>
          <w:bCs w:val="0"/>
          <w:sz w:val="26"/>
          <w:szCs w:val="26"/>
        </w:rPr>
        <w:t>»</w:t>
      </w:r>
    </w:p>
    <w:p w:rsidR="00471D80" w:rsidRPr="00F01E9A" w:rsidRDefault="00471D80" w:rsidP="00471D80">
      <w:pPr>
        <w:pStyle w:val="Style2"/>
        <w:widowControl/>
        <w:spacing w:line="240" w:lineRule="auto"/>
        <w:ind w:left="360"/>
        <w:contextualSpacing/>
        <w:rPr>
          <w:sz w:val="26"/>
          <w:szCs w:val="26"/>
        </w:rPr>
      </w:pPr>
    </w:p>
    <w:p w:rsidR="00471D80" w:rsidRPr="0032201B" w:rsidRDefault="00471D80" w:rsidP="00471D80">
      <w:pPr>
        <w:pStyle w:val="Style2"/>
        <w:spacing w:line="240" w:lineRule="auto"/>
        <w:ind w:left="360"/>
        <w:contextualSpacing/>
        <w:rPr>
          <w:sz w:val="26"/>
          <w:szCs w:val="26"/>
        </w:rPr>
      </w:pPr>
      <w:proofErr w:type="gramStart"/>
      <w:r w:rsidRPr="0032201B">
        <w:rPr>
          <w:sz w:val="26"/>
          <w:szCs w:val="26"/>
        </w:rPr>
        <w:t>(Утвержден приказом Ревизионной комиссии</w:t>
      </w:r>
      <w:proofErr w:type="gramEnd"/>
    </w:p>
    <w:p w:rsidR="00471D80" w:rsidRPr="0032201B" w:rsidRDefault="00471D80" w:rsidP="00471D80">
      <w:pPr>
        <w:pStyle w:val="Style2"/>
        <w:spacing w:line="240" w:lineRule="auto"/>
        <w:ind w:left="360"/>
        <w:contextualSpacing/>
        <w:rPr>
          <w:sz w:val="26"/>
          <w:szCs w:val="26"/>
        </w:rPr>
      </w:pPr>
      <w:r w:rsidRPr="0032201B">
        <w:rPr>
          <w:sz w:val="26"/>
          <w:szCs w:val="26"/>
        </w:rPr>
        <w:t>муниципального образования муниципального района «Сосногорск»</w:t>
      </w:r>
    </w:p>
    <w:p w:rsidR="00471D80" w:rsidRPr="00F01E9A" w:rsidRDefault="00471D80" w:rsidP="00471D80">
      <w:pPr>
        <w:pStyle w:val="Style2"/>
        <w:widowControl/>
        <w:spacing w:line="240" w:lineRule="auto"/>
        <w:ind w:left="360"/>
        <w:contextualSpacing/>
        <w:rPr>
          <w:sz w:val="26"/>
          <w:szCs w:val="26"/>
        </w:rPr>
      </w:pPr>
      <w:r w:rsidRPr="0032201B">
        <w:rPr>
          <w:sz w:val="26"/>
          <w:szCs w:val="26"/>
        </w:rPr>
        <w:t xml:space="preserve">от « </w:t>
      </w:r>
      <w:r w:rsidR="00DB75AC">
        <w:rPr>
          <w:sz w:val="26"/>
          <w:szCs w:val="26"/>
        </w:rPr>
        <w:t>10</w:t>
      </w:r>
      <w:r w:rsidRPr="0032201B">
        <w:rPr>
          <w:sz w:val="26"/>
          <w:szCs w:val="26"/>
        </w:rPr>
        <w:t xml:space="preserve"> » </w:t>
      </w:r>
      <w:r w:rsidR="00DB75AC">
        <w:rPr>
          <w:sz w:val="26"/>
          <w:szCs w:val="26"/>
        </w:rPr>
        <w:t>января</w:t>
      </w:r>
      <w:r w:rsidRPr="0032201B">
        <w:rPr>
          <w:sz w:val="26"/>
          <w:szCs w:val="26"/>
        </w:rPr>
        <w:t xml:space="preserve"> 201</w:t>
      </w:r>
      <w:r>
        <w:rPr>
          <w:sz w:val="26"/>
          <w:szCs w:val="26"/>
        </w:rPr>
        <w:t>9</w:t>
      </w:r>
      <w:r w:rsidRPr="0032201B">
        <w:rPr>
          <w:sz w:val="26"/>
          <w:szCs w:val="26"/>
        </w:rPr>
        <w:t xml:space="preserve"> года № </w:t>
      </w:r>
      <w:r w:rsidR="00DB75AC">
        <w:rPr>
          <w:sz w:val="26"/>
          <w:szCs w:val="26"/>
        </w:rPr>
        <w:t>2</w:t>
      </w:r>
      <w:r w:rsidRPr="0032201B">
        <w:rPr>
          <w:sz w:val="26"/>
          <w:szCs w:val="26"/>
        </w:rPr>
        <w:t>)</w:t>
      </w: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Default="00471D80" w:rsidP="00471D80">
      <w:pPr>
        <w:pStyle w:val="Style2"/>
        <w:widowControl/>
        <w:spacing w:line="240" w:lineRule="auto"/>
        <w:ind w:left="360"/>
        <w:contextualSpacing/>
        <w:rPr>
          <w:sz w:val="26"/>
          <w:szCs w:val="26"/>
        </w:rPr>
      </w:pPr>
    </w:p>
    <w:p w:rsidR="00471D80"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p>
    <w:p w:rsidR="00471D80" w:rsidRPr="00F01E9A" w:rsidRDefault="00471D80" w:rsidP="00471D80">
      <w:pPr>
        <w:pStyle w:val="Style2"/>
        <w:widowControl/>
        <w:spacing w:line="240" w:lineRule="auto"/>
        <w:ind w:left="360"/>
        <w:contextualSpacing/>
        <w:rPr>
          <w:sz w:val="26"/>
          <w:szCs w:val="26"/>
        </w:rPr>
      </w:pPr>
      <w:r w:rsidRPr="00F01E9A">
        <w:rPr>
          <w:sz w:val="26"/>
          <w:szCs w:val="26"/>
        </w:rPr>
        <w:t>Сосногорск</w:t>
      </w:r>
    </w:p>
    <w:p w:rsidR="00471D80" w:rsidRDefault="00471D80" w:rsidP="00471D80">
      <w:pPr>
        <w:pStyle w:val="Style2"/>
        <w:widowControl/>
        <w:spacing w:line="240" w:lineRule="auto"/>
        <w:ind w:left="360"/>
        <w:contextualSpacing/>
        <w:rPr>
          <w:sz w:val="26"/>
          <w:szCs w:val="26"/>
        </w:rPr>
      </w:pPr>
      <w:r>
        <w:rPr>
          <w:sz w:val="26"/>
          <w:szCs w:val="26"/>
        </w:rPr>
        <w:t>2019</w:t>
      </w:r>
    </w:p>
    <w:p w:rsidR="00DC2B96" w:rsidRDefault="00DC2B96" w:rsidP="00DC2B96"/>
    <w:p w:rsidR="00DC2B96" w:rsidRPr="00471D80" w:rsidRDefault="00DC2B96" w:rsidP="00471D80">
      <w:pPr>
        <w:jc w:val="center"/>
        <w:rPr>
          <w:rFonts w:ascii="Times New Roman" w:hAnsi="Times New Roman" w:cs="Times New Roman"/>
          <w:sz w:val="26"/>
          <w:szCs w:val="26"/>
        </w:rPr>
      </w:pPr>
      <w:r w:rsidRPr="00471D80">
        <w:rPr>
          <w:rFonts w:ascii="Times New Roman" w:hAnsi="Times New Roman" w:cs="Times New Roman"/>
          <w:sz w:val="26"/>
          <w:szCs w:val="26"/>
        </w:rPr>
        <w:t>Содержание</w:t>
      </w:r>
    </w:p>
    <w:p w:rsidR="00DC2B96" w:rsidRPr="00471D80" w:rsidRDefault="00DC2B96" w:rsidP="00471D80">
      <w:pPr>
        <w:jc w:val="both"/>
        <w:rPr>
          <w:rFonts w:ascii="Times New Roman" w:hAnsi="Times New Roman" w:cs="Times New Roman"/>
          <w:sz w:val="26"/>
          <w:szCs w:val="26"/>
        </w:rPr>
      </w:pPr>
      <w:r w:rsidRPr="00471D80">
        <w:rPr>
          <w:rFonts w:ascii="Times New Roman" w:hAnsi="Times New Roman" w:cs="Times New Roman"/>
          <w:sz w:val="26"/>
          <w:szCs w:val="26"/>
        </w:rPr>
        <w:t>1. Общие положения …………</w:t>
      </w:r>
      <w:r w:rsidR="00471D80">
        <w:rPr>
          <w:rFonts w:ascii="Times New Roman" w:hAnsi="Times New Roman" w:cs="Times New Roman"/>
          <w:sz w:val="26"/>
          <w:szCs w:val="26"/>
        </w:rPr>
        <w:t>……….</w:t>
      </w:r>
      <w:r w:rsidRPr="00471D80">
        <w:rPr>
          <w:rFonts w:ascii="Times New Roman" w:hAnsi="Times New Roman" w:cs="Times New Roman"/>
          <w:sz w:val="26"/>
          <w:szCs w:val="26"/>
        </w:rPr>
        <w:t>…………………………………………</w:t>
      </w:r>
      <w:r w:rsidR="00471D80">
        <w:rPr>
          <w:rFonts w:ascii="Times New Roman" w:hAnsi="Times New Roman" w:cs="Times New Roman"/>
          <w:sz w:val="26"/>
          <w:szCs w:val="26"/>
        </w:rPr>
        <w:t>……….</w:t>
      </w:r>
      <w:r w:rsidRPr="00471D80">
        <w:rPr>
          <w:rFonts w:ascii="Times New Roman" w:hAnsi="Times New Roman" w:cs="Times New Roman"/>
          <w:sz w:val="26"/>
          <w:szCs w:val="26"/>
        </w:rPr>
        <w:t>…..... 3</w:t>
      </w:r>
    </w:p>
    <w:p w:rsidR="00DC2B96" w:rsidRPr="00471D80" w:rsidRDefault="00DC2B96" w:rsidP="00471D80">
      <w:pPr>
        <w:jc w:val="both"/>
        <w:rPr>
          <w:rFonts w:ascii="Times New Roman" w:hAnsi="Times New Roman" w:cs="Times New Roman"/>
          <w:sz w:val="26"/>
          <w:szCs w:val="26"/>
        </w:rPr>
      </w:pPr>
      <w:r w:rsidRPr="00471D80">
        <w:rPr>
          <w:rFonts w:ascii="Times New Roman" w:hAnsi="Times New Roman" w:cs="Times New Roman"/>
          <w:sz w:val="26"/>
          <w:szCs w:val="26"/>
        </w:rPr>
        <w:t>2. Общая характеристика мероприятия ………………</w:t>
      </w:r>
      <w:r w:rsidR="00471D80">
        <w:rPr>
          <w:rFonts w:ascii="Times New Roman" w:hAnsi="Times New Roman" w:cs="Times New Roman"/>
          <w:sz w:val="26"/>
          <w:szCs w:val="26"/>
        </w:rPr>
        <w:t>…….</w:t>
      </w:r>
      <w:r w:rsidRPr="00471D80">
        <w:rPr>
          <w:rFonts w:ascii="Times New Roman" w:hAnsi="Times New Roman" w:cs="Times New Roman"/>
          <w:sz w:val="26"/>
          <w:szCs w:val="26"/>
        </w:rPr>
        <w:t>…</w:t>
      </w:r>
      <w:r w:rsidR="00471D80">
        <w:rPr>
          <w:rFonts w:ascii="Times New Roman" w:hAnsi="Times New Roman" w:cs="Times New Roman"/>
          <w:sz w:val="26"/>
          <w:szCs w:val="26"/>
        </w:rPr>
        <w:t>.</w:t>
      </w:r>
      <w:r w:rsidRPr="00471D80">
        <w:rPr>
          <w:rFonts w:ascii="Times New Roman" w:hAnsi="Times New Roman" w:cs="Times New Roman"/>
          <w:sz w:val="26"/>
          <w:szCs w:val="26"/>
        </w:rPr>
        <w:t>………………</w:t>
      </w:r>
      <w:r w:rsidR="00471D80">
        <w:rPr>
          <w:rFonts w:ascii="Times New Roman" w:hAnsi="Times New Roman" w:cs="Times New Roman"/>
          <w:sz w:val="26"/>
          <w:szCs w:val="26"/>
        </w:rPr>
        <w:t>………</w:t>
      </w:r>
      <w:r w:rsidRPr="00471D80">
        <w:rPr>
          <w:rFonts w:ascii="Times New Roman" w:hAnsi="Times New Roman" w:cs="Times New Roman"/>
          <w:sz w:val="26"/>
          <w:szCs w:val="26"/>
        </w:rPr>
        <w:t>…..… 3</w:t>
      </w:r>
    </w:p>
    <w:p w:rsidR="00DC2B96" w:rsidRPr="00471D80" w:rsidRDefault="00DC2B96" w:rsidP="00471D80">
      <w:pPr>
        <w:jc w:val="both"/>
        <w:rPr>
          <w:rFonts w:ascii="Times New Roman" w:hAnsi="Times New Roman" w:cs="Times New Roman"/>
          <w:sz w:val="26"/>
          <w:szCs w:val="26"/>
        </w:rPr>
      </w:pPr>
      <w:r w:rsidRPr="00471D80">
        <w:rPr>
          <w:rFonts w:ascii="Times New Roman" w:hAnsi="Times New Roman" w:cs="Times New Roman"/>
          <w:sz w:val="26"/>
          <w:szCs w:val="26"/>
        </w:rPr>
        <w:t>3. Организация проведения внешней проверки …………</w:t>
      </w:r>
      <w:r w:rsidR="00471D80">
        <w:rPr>
          <w:rFonts w:ascii="Times New Roman" w:hAnsi="Times New Roman" w:cs="Times New Roman"/>
          <w:sz w:val="26"/>
          <w:szCs w:val="26"/>
        </w:rPr>
        <w:t>…….</w:t>
      </w:r>
      <w:r w:rsidRPr="00471D80">
        <w:rPr>
          <w:rFonts w:ascii="Times New Roman" w:hAnsi="Times New Roman" w:cs="Times New Roman"/>
          <w:sz w:val="26"/>
          <w:szCs w:val="26"/>
        </w:rPr>
        <w:t>.…………..……</w:t>
      </w:r>
      <w:r w:rsidR="00471D80">
        <w:rPr>
          <w:rFonts w:ascii="Times New Roman" w:hAnsi="Times New Roman" w:cs="Times New Roman"/>
          <w:sz w:val="26"/>
          <w:szCs w:val="26"/>
        </w:rPr>
        <w:t>.………</w:t>
      </w:r>
      <w:r w:rsidRPr="00471D80">
        <w:rPr>
          <w:rFonts w:ascii="Times New Roman" w:hAnsi="Times New Roman" w:cs="Times New Roman"/>
          <w:sz w:val="26"/>
          <w:szCs w:val="26"/>
        </w:rPr>
        <w:t>….. 4</w:t>
      </w:r>
    </w:p>
    <w:p w:rsidR="00DC2B96" w:rsidRPr="00471D80" w:rsidRDefault="00DC2B96" w:rsidP="00471D80">
      <w:pPr>
        <w:jc w:val="both"/>
        <w:rPr>
          <w:rFonts w:ascii="Times New Roman" w:hAnsi="Times New Roman" w:cs="Times New Roman"/>
          <w:sz w:val="26"/>
          <w:szCs w:val="26"/>
        </w:rPr>
      </w:pPr>
      <w:r w:rsidRPr="00471D80">
        <w:rPr>
          <w:rFonts w:ascii="Times New Roman" w:hAnsi="Times New Roman" w:cs="Times New Roman"/>
          <w:sz w:val="26"/>
          <w:szCs w:val="26"/>
        </w:rPr>
        <w:t>4. Подготовительный этап внешней проверки  ...................</w:t>
      </w:r>
      <w:r w:rsidR="00471D80">
        <w:rPr>
          <w:rFonts w:ascii="Times New Roman" w:hAnsi="Times New Roman" w:cs="Times New Roman"/>
          <w:sz w:val="26"/>
          <w:szCs w:val="26"/>
        </w:rPr>
        <w:t>......</w:t>
      </w:r>
      <w:r w:rsidRPr="00471D80">
        <w:rPr>
          <w:rFonts w:ascii="Times New Roman" w:hAnsi="Times New Roman" w:cs="Times New Roman"/>
          <w:sz w:val="26"/>
          <w:szCs w:val="26"/>
        </w:rPr>
        <w:t>...................</w:t>
      </w:r>
      <w:r w:rsidR="00471D80">
        <w:rPr>
          <w:rFonts w:ascii="Times New Roman" w:hAnsi="Times New Roman" w:cs="Times New Roman"/>
          <w:sz w:val="26"/>
          <w:szCs w:val="26"/>
        </w:rPr>
        <w:t>............</w:t>
      </w:r>
      <w:r w:rsidRPr="00471D80">
        <w:rPr>
          <w:rFonts w:ascii="Times New Roman" w:hAnsi="Times New Roman" w:cs="Times New Roman"/>
          <w:sz w:val="26"/>
          <w:szCs w:val="26"/>
        </w:rPr>
        <w:t>............ 7</w:t>
      </w:r>
    </w:p>
    <w:p w:rsidR="00DC2B96" w:rsidRPr="00471D80" w:rsidRDefault="00DC2B96" w:rsidP="00471D80">
      <w:pPr>
        <w:jc w:val="both"/>
        <w:rPr>
          <w:rFonts w:ascii="Times New Roman" w:hAnsi="Times New Roman" w:cs="Times New Roman"/>
          <w:sz w:val="26"/>
          <w:szCs w:val="26"/>
        </w:rPr>
      </w:pPr>
      <w:r w:rsidRPr="00471D80">
        <w:rPr>
          <w:rFonts w:ascii="Times New Roman" w:hAnsi="Times New Roman" w:cs="Times New Roman"/>
          <w:sz w:val="26"/>
          <w:szCs w:val="26"/>
        </w:rPr>
        <w:t xml:space="preserve">5. Основной и </w:t>
      </w:r>
      <w:proofErr w:type="gramStart"/>
      <w:r w:rsidRPr="00471D80">
        <w:rPr>
          <w:rFonts w:ascii="Times New Roman" w:hAnsi="Times New Roman" w:cs="Times New Roman"/>
          <w:sz w:val="26"/>
          <w:szCs w:val="26"/>
        </w:rPr>
        <w:t>заключительный</w:t>
      </w:r>
      <w:proofErr w:type="gramEnd"/>
      <w:r w:rsidRPr="00471D80">
        <w:rPr>
          <w:rFonts w:ascii="Times New Roman" w:hAnsi="Times New Roman" w:cs="Times New Roman"/>
          <w:sz w:val="26"/>
          <w:szCs w:val="26"/>
        </w:rPr>
        <w:t xml:space="preserve"> этапы внешней проверки ………</w:t>
      </w:r>
      <w:r w:rsidR="00471D80">
        <w:rPr>
          <w:rFonts w:ascii="Times New Roman" w:hAnsi="Times New Roman" w:cs="Times New Roman"/>
          <w:sz w:val="26"/>
          <w:szCs w:val="26"/>
        </w:rPr>
        <w:t>………</w:t>
      </w:r>
      <w:r w:rsidRPr="00471D80">
        <w:rPr>
          <w:rFonts w:ascii="Times New Roman" w:hAnsi="Times New Roman" w:cs="Times New Roman"/>
          <w:sz w:val="26"/>
          <w:szCs w:val="26"/>
        </w:rPr>
        <w:t>……</w:t>
      </w:r>
      <w:r w:rsidR="00471D80">
        <w:rPr>
          <w:rFonts w:ascii="Times New Roman" w:hAnsi="Times New Roman" w:cs="Times New Roman"/>
          <w:sz w:val="26"/>
          <w:szCs w:val="26"/>
        </w:rPr>
        <w:t>………</w:t>
      </w:r>
      <w:r w:rsidRPr="00471D80">
        <w:rPr>
          <w:rFonts w:ascii="Times New Roman" w:hAnsi="Times New Roman" w:cs="Times New Roman"/>
          <w:sz w:val="26"/>
          <w:szCs w:val="26"/>
        </w:rPr>
        <w:t xml:space="preserve">…...... </w:t>
      </w:r>
      <w:r w:rsidR="001B3E13">
        <w:rPr>
          <w:rFonts w:ascii="Times New Roman" w:hAnsi="Times New Roman" w:cs="Times New Roman"/>
          <w:sz w:val="26"/>
          <w:szCs w:val="26"/>
        </w:rPr>
        <w:t>7</w:t>
      </w:r>
    </w:p>
    <w:p w:rsidR="00DC2B96" w:rsidRDefault="00DC2B96"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471D80" w:rsidRDefault="00471D80" w:rsidP="00DC2B96"/>
    <w:p w:rsidR="00DC2B96" w:rsidRDefault="00DC2B96" w:rsidP="00471D80">
      <w:pPr>
        <w:contextualSpacing/>
        <w:jc w:val="center"/>
        <w:rPr>
          <w:rFonts w:ascii="Times New Roman" w:hAnsi="Times New Roman" w:cs="Times New Roman"/>
          <w:sz w:val="26"/>
          <w:szCs w:val="26"/>
        </w:rPr>
      </w:pPr>
      <w:r w:rsidRPr="00471D80">
        <w:rPr>
          <w:rFonts w:ascii="Times New Roman" w:hAnsi="Times New Roman" w:cs="Times New Roman"/>
          <w:sz w:val="26"/>
          <w:szCs w:val="26"/>
        </w:rPr>
        <w:lastRenderedPageBreak/>
        <w:t>1. Общие положения</w:t>
      </w:r>
      <w:r w:rsidR="00471D80">
        <w:rPr>
          <w:rFonts w:ascii="Times New Roman" w:hAnsi="Times New Roman" w:cs="Times New Roman"/>
          <w:sz w:val="26"/>
          <w:szCs w:val="26"/>
        </w:rPr>
        <w:t>.</w:t>
      </w:r>
    </w:p>
    <w:p w:rsidR="00471D80" w:rsidRPr="00471D80" w:rsidRDefault="00471D80" w:rsidP="00471D80">
      <w:pPr>
        <w:contextualSpacing/>
        <w:jc w:val="center"/>
        <w:rPr>
          <w:rFonts w:ascii="Times New Roman" w:hAnsi="Times New Roman" w:cs="Times New Roman"/>
          <w:sz w:val="26"/>
          <w:szCs w:val="26"/>
        </w:rPr>
      </w:pPr>
    </w:p>
    <w:p w:rsidR="001B3E13" w:rsidRDefault="00DC2B96" w:rsidP="00471D80">
      <w:pPr>
        <w:ind w:firstLine="567"/>
        <w:contextualSpacing/>
        <w:jc w:val="both"/>
        <w:rPr>
          <w:rFonts w:ascii="Times New Roman" w:hAnsi="Times New Roman" w:cs="Times New Roman"/>
          <w:sz w:val="26"/>
          <w:szCs w:val="26"/>
        </w:rPr>
      </w:pPr>
      <w:proofErr w:type="gramStart"/>
      <w:r w:rsidRPr="00471D80">
        <w:rPr>
          <w:rFonts w:ascii="Times New Roman" w:hAnsi="Times New Roman" w:cs="Times New Roman"/>
          <w:sz w:val="26"/>
          <w:szCs w:val="26"/>
        </w:rPr>
        <w:t xml:space="preserve">Стандарт финансового контроля «Проведение внешней проверки </w:t>
      </w:r>
      <w:r w:rsidR="001B3E13">
        <w:rPr>
          <w:rFonts w:ascii="Times New Roman" w:hAnsi="Times New Roman" w:cs="Times New Roman"/>
          <w:sz w:val="26"/>
          <w:szCs w:val="26"/>
        </w:rPr>
        <w:t>годовой</w:t>
      </w:r>
      <w:r w:rsidRPr="00471D80">
        <w:rPr>
          <w:rFonts w:ascii="Times New Roman" w:hAnsi="Times New Roman" w:cs="Times New Roman"/>
          <w:sz w:val="26"/>
          <w:szCs w:val="26"/>
        </w:rPr>
        <w:t xml:space="preserve"> бюджетной отчетности главного администратора бюджетных средств»  (далее - Стандарт) подготовлен для организации исполнения требований Бюджетного кодекса Российской Федерации, Федерального закона </w:t>
      </w:r>
      <w:r w:rsidR="00471D80">
        <w:rPr>
          <w:rFonts w:ascii="Times New Roman" w:hAnsi="Times New Roman" w:cs="Times New Roman"/>
          <w:sz w:val="26"/>
          <w:szCs w:val="26"/>
        </w:rPr>
        <w:t>от 07.02.2011 №6</w:t>
      </w:r>
      <w:r w:rsidRPr="00471D80">
        <w:rPr>
          <w:rFonts w:ascii="Times New Roman" w:hAnsi="Times New Roman" w:cs="Times New Roman"/>
          <w:sz w:val="26"/>
          <w:szCs w:val="26"/>
        </w:rPr>
        <w:t xml:space="preserve">-ФЗ «Об общих принципах организации и деятельности контрольно-счетных органов субъектов Российской Федерации и муниципальных образований», муниципальных правовых актов, регламентирующих сферу деятельности </w:t>
      </w:r>
      <w:r w:rsidR="00807E70">
        <w:rPr>
          <w:rFonts w:ascii="Times New Roman" w:hAnsi="Times New Roman" w:cs="Times New Roman"/>
          <w:sz w:val="26"/>
          <w:szCs w:val="26"/>
        </w:rPr>
        <w:t>Ревизионной комиссии муниципального образования муниципального района «Сосногорск»</w:t>
      </w:r>
      <w:r w:rsidRPr="00471D80">
        <w:rPr>
          <w:rFonts w:ascii="Times New Roman" w:hAnsi="Times New Roman" w:cs="Times New Roman"/>
          <w:sz w:val="26"/>
          <w:szCs w:val="26"/>
        </w:rPr>
        <w:t xml:space="preserve"> (далее – </w:t>
      </w:r>
      <w:r w:rsidR="00807E70">
        <w:rPr>
          <w:rFonts w:ascii="Times New Roman" w:hAnsi="Times New Roman" w:cs="Times New Roman"/>
          <w:sz w:val="26"/>
          <w:szCs w:val="26"/>
        </w:rPr>
        <w:t>Ревизионная комиссия</w:t>
      </w:r>
      <w:r w:rsidRPr="00471D80">
        <w:rPr>
          <w:rFonts w:ascii="Times New Roman" w:hAnsi="Times New Roman" w:cs="Times New Roman"/>
          <w:sz w:val="26"/>
          <w:szCs w:val="26"/>
        </w:rPr>
        <w:t>), и</w:t>
      </w:r>
      <w:proofErr w:type="gramEnd"/>
      <w:r w:rsidRPr="00471D80">
        <w:rPr>
          <w:rFonts w:ascii="Times New Roman" w:hAnsi="Times New Roman" w:cs="Times New Roman"/>
          <w:sz w:val="26"/>
          <w:szCs w:val="26"/>
        </w:rPr>
        <w:t xml:space="preserve"> регулирующих бюджетные правоотношения, а также </w:t>
      </w:r>
      <w:r w:rsidR="00807E70">
        <w:rPr>
          <w:rFonts w:ascii="Times New Roman" w:hAnsi="Times New Roman" w:cs="Times New Roman"/>
          <w:sz w:val="26"/>
          <w:szCs w:val="26"/>
        </w:rPr>
        <w:t>С</w:t>
      </w:r>
      <w:r w:rsidRPr="00471D80">
        <w:rPr>
          <w:rFonts w:ascii="Times New Roman" w:hAnsi="Times New Roman" w:cs="Times New Roman"/>
          <w:sz w:val="26"/>
          <w:szCs w:val="26"/>
        </w:rPr>
        <w:t xml:space="preserve">оглашений о передаче полномочий по внешнему муниципальному финансовому контролю </w:t>
      </w:r>
      <w:r w:rsidR="00807E70">
        <w:rPr>
          <w:rFonts w:ascii="Times New Roman" w:hAnsi="Times New Roman" w:cs="Times New Roman"/>
          <w:sz w:val="26"/>
          <w:szCs w:val="26"/>
        </w:rPr>
        <w:t>городских поселений муниципального образования «Сосногорск»</w:t>
      </w:r>
      <w:r w:rsidRPr="00471D80">
        <w:rPr>
          <w:rFonts w:ascii="Times New Roman" w:hAnsi="Times New Roman" w:cs="Times New Roman"/>
          <w:sz w:val="26"/>
          <w:szCs w:val="26"/>
        </w:rPr>
        <w:t>.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w:t>
      </w:r>
      <w:proofErr w:type="gramStart"/>
      <w:r w:rsidRPr="00471D80">
        <w:rPr>
          <w:rFonts w:ascii="Times New Roman" w:hAnsi="Times New Roman" w:cs="Times New Roman"/>
          <w:sz w:val="26"/>
          <w:szCs w:val="26"/>
        </w:rPr>
        <w:t xml:space="preserve"> К</w:t>
      </w:r>
      <w:proofErr w:type="gramEnd"/>
      <w:r w:rsidRPr="00471D80">
        <w:rPr>
          <w:rFonts w:ascii="Times New Roman" w:hAnsi="Times New Roman" w:cs="Times New Roman"/>
          <w:sz w:val="26"/>
          <w:szCs w:val="26"/>
        </w:rPr>
        <w:t xml:space="preserve"> (854)). </w:t>
      </w:r>
    </w:p>
    <w:p w:rsidR="001B3E13"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Стандарт регламентирует профессиональную деятельность должностных лиц </w:t>
      </w:r>
      <w:r w:rsidR="00807E70" w:rsidRPr="00807E70">
        <w:rPr>
          <w:rFonts w:ascii="Times New Roman" w:hAnsi="Times New Roman" w:cs="Times New Roman"/>
          <w:sz w:val="26"/>
          <w:szCs w:val="26"/>
        </w:rPr>
        <w:t>Ревизионн</w:t>
      </w:r>
      <w:r w:rsidR="00807E70">
        <w:rPr>
          <w:rFonts w:ascii="Times New Roman" w:hAnsi="Times New Roman" w:cs="Times New Roman"/>
          <w:sz w:val="26"/>
          <w:szCs w:val="26"/>
        </w:rPr>
        <w:t>ой</w:t>
      </w:r>
      <w:r w:rsidR="00807E70" w:rsidRPr="00807E70">
        <w:rPr>
          <w:rFonts w:ascii="Times New Roman" w:hAnsi="Times New Roman" w:cs="Times New Roman"/>
          <w:sz w:val="26"/>
          <w:szCs w:val="26"/>
        </w:rPr>
        <w:t xml:space="preserve"> комисси</w:t>
      </w:r>
      <w:r w:rsidR="00807E70">
        <w:rPr>
          <w:rFonts w:ascii="Times New Roman" w:hAnsi="Times New Roman" w:cs="Times New Roman"/>
          <w:sz w:val="26"/>
          <w:szCs w:val="26"/>
        </w:rPr>
        <w:t>и</w:t>
      </w:r>
      <w:r w:rsidRPr="00471D80">
        <w:rPr>
          <w:rFonts w:ascii="Times New Roman" w:hAnsi="Times New Roman" w:cs="Times New Roman"/>
          <w:sz w:val="26"/>
          <w:szCs w:val="26"/>
        </w:rPr>
        <w:t xml:space="preserve"> и обеспечивает дополнительные основы для урегулирования существующих и предупреждения потенциальных конфликтов между должностными лицами </w:t>
      </w:r>
      <w:r w:rsidR="00807E70" w:rsidRPr="00807E70">
        <w:rPr>
          <w:rFonts w:ascii="Times New Roman" w:hAnsi="Times New Roman" w:cs="Times New Roman"/>
          <w:sz w:val="26"/>
          <w:szCs w:val="26"/>
        </w:rPr>
        <w:t>Ревизионной комисс</w:t>
      </w:r>
      <w:proofErr w:type="gramStart"/>
      <w:r w:rsidR="00807E70" w:rsidRPr="00807E70">
        <w:rPr>
          <w:rFonts w:ascii="Times New Roman" w:hAnsi="Times New Roman" w:cs="Times New Roman"/>
          <w:sz w:val="26"/>
          <w:szCs w:val="26"/>
        </w:rPr>
        <w:t>ии</w:t>
      </w:r>
      <w:r w:rsidRPr="00471D80">
        <w:rPr>
          <w:rFonts w:ascii="Times New Roman" w:hAnsi="Times New Roman" w:cs="Times New Roman"/>
          <w:sz w:val="26"/>
          <w:szCs w:val="26"/>
        </w:rPr>
        <w:t xml:space="preserve"> и ее</w:t>
      </w:r>
      <w:proofErr w:type="gramEnd"/>
      <w:r w:rsidRPr="00471D80">
        <w:rPr>
          <w:rFonts w:ascii="Times New Roman" w:hAnsi="Times New Roman" w:cs="Times New Roman"/>
          <w:sz w:val="26"/>
          <w:szCs w:val="26"/>
        </w:rPr>
        <w:t xml:space="preserve"> руководством, между </w:t>
      </w:r>
      <w:r w:rsidR="00807E70" w:rsidRPr="00807E70">
        <w:rPr>
          <w:rFonts w:ascii="Times New Roman" w:hAnsi="Times New Roman" w:cs="Times New Roman"/>
          <w:sz w:val="26"/>
          <w:szCs w:val="26"/>
        </w:rPr>
        <w:t xml:space="preserve">Ревизионной комиссии </w:t>
      </w:r>
      <w:r w:rsidRPr="00471D80">
        <w:rPr>
          <w:rFonts w:ascii="Times New Roman" w:hAnsi="Times New Roman" w:cs="Times New Roman"/>
          <w:sz w:val="26"/>
          <w:szCs w:val="26"/>
        </w:rPr>
        <w:t xml:space="preserve">и иными контролирующими органами, между </w:t>
      </w:r>
      <w:r w:rsidR="00807E70" w:rsidRPr="00807E70">
        <w:rPr>
          <w:rFonts w:ascii="Times New Roman" w:hAnsi="Times New Roman" w:cs="Times New Roman"/>
          <w:sz w:val="26"/>
          <w:szCs w:val="26"/>
        </w:rPr>
        <w:t xml:space="preserve">Ревизионной комиссии </w:t>
      </w:r>
      <w:r w:rsidRPr="00471D80">
        <w:rPr>
          <w:rFonts w:ascii="Times New Roman" w:hAnsi="Times New Roman" w:cs="Times New Roman"/>
          <w:sz w:val="26"/>
          <w:szCs w:val="26"/>
        </w:rPr>
        <w:t xml:space="preserve">и объектом проверки, между </w:t>
      </w:r>
      <w:r w:rsidR="00807E70" w:rsidRPr="00807E70">
        <w:rPr>
          <w:rFonts w:ascii="Times New Roman" w:hAnsi="Times New Roman" w:cs="Times New Roman"/>
          <w:sz w:val="26"/>
          <w:szCs w:val="26"/>
        </w:rPr>
        <w:t>Ревизионной комиссии</w:t>
      </w:r>
      <w:r w:rsidRPr="00471D80">
        <w:rPr>
          <w:rFonts w:ascii="Times New Roman" w:hAnsi="Times New Roman" w:cs="Times New Roman"/>
          <w:sz w:val="26"/>
          <w:szCs w:val="26"/>
        </w:rPr>
        <w:t xml:space="preserve"> и организациями, защищающими общественные интересы. </w:t>
      </w:r>
    </w:p>
    <w:p w:rsidR="001B3E13"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Стандарт предназначен для практического применения должностными лицами </w:t>
      </w:r>
      <w:r w:rsidR="00807E70" w:rsidRPr="00807E70">
        <w:rPr>
          <w:rFonts w:ascii="Times New Roman" w:hAnsi="Times New Roman" w:cs="Times New Roman"/>
          <w:sz w:val="26"/>
          <w:szCs w:val="26"/>
        </w:rPr>
        <w:t>Ревизионной комиссии</w:t>
      </w:r>
      <w:r w:rsidRPr="00471D80">
        <w:rPr>
          <w:rFonts w:ascii="Times New Roman" w:hAnsi="Times New Roman" w:cs="Times New Roman"/>
          <w:sz w:val="26"/>
          <w:szCs w:val="26"/>
        </w:rPr>
        <w:t xml:space="preserve"> (далее - проверяющие) при проведении внешней проверки </w:t>
      </w:r>
      <w:r w:rsidR="001B3E13">
        <w:rPr>
          <w:rFonts w:ascii="Times New Roman" w:hAnsi="Times New Roman" w:cs="Times New Roman"/>
          <w:sz w:val="26"/>
          <w:szCs w:val="26"/>
        </w:rPr>
        <w:t>годовой</w:t>
      </w:r>
      <w:r w:rsidRPr="00471D80">
        <w:rPr>
          <w:rFonts w:ascii="Times New Roman" w:hAnsi="Times New Roman" w:cs="Times New Roman"/>
          <w:sz w:val="26"/>
          <w:szCs w:val="26"/>
        </w:rPr>
        <w:t xml:space="preserve"> бюджетной отчетности главных администраторов бюджетных средств за отчетный финансовый год (далее – внешняя проверка). </w:t>
      </w:r>
    </w:p>
    <w:p w:rsidR="001B3E13"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Целью Стандарта является установление общих правил проведения внешней проверки. </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Задачами Стандарта являются определение общих основ проведения внешней проверки и установление общих требований к организации, подготовке к проведению, проведению и оформлению результатов, а также принятию мер по реализации внешней проверки.</w:t>
      </w:r>
    </w:p>
    <w:p w:rsidR="00807E70" w:rsidRDefault="00807E70" w:rsidP="00471D80">
      <w:pPr>
        <w:ind w:firstLine="567"/>
        <w:contextualSpacing/>
        <w:jc w:val="center"/>
        <w:rPr>
          <w:rFonts w:ascii="Times New Roman" w:hAnsi="Times New Roman" w:cs="Times New Roman"/>
          <w:sz w:val="26"/>
          <w:szCs w:val="26"/>
        </w:rPr>
      </w:pPr>
    </w:p>
    <w:p w:rsidR="00DC2B96" w:rsidRPr="00471D80" w:rsidRDefault="00DC2B96" w:rsidP="00471D80">
      <w:pPr>
        <w:ind w:firstLine="567"/>
        <w:contextualSpacing/>
        <w:jc w:val="center"/>
        <w:rPr>
          <w:rFonts w:ascii="Times New Roman" w:hAnsi="Times New Roman" w:cs="Times New Roman"/>
          <w:sz w:val="26"/>
          <w:szCs w:val="26"/>
        </w:rPr>
      </w:pPr>
      <w:r w:rsidRPr="00471D80">
        <w:rPr>
          <w:rFonts w:ascii="Times New Roman" w:hAnsi="Times New Roman" w:cs="Times New Roman"/>
          <w:sz w:val="26"/>
          <w:szCs w:val="26"/>
        </w:rPr>
        <w:t>2. Общая характеристика внешней проверки</w:t>
      </w:r>
    </w:p>
    <w:p w:rsidR="00807E70" w:rsidRDefault="00807E70" w:rsidP="00471D80">
      <w:pPr>
        <w:ind w:firstLine="567"/>
        <w:contextualSpacing/>
        <w:jc w:val="both"/>
        <w:rPr>
          <w:rFonts w:ascii="Times New Roman" w:hAnsi="Times New Roman" w:cs="Times New Roman"/>
          <w:sz w:val="26"/>
          <w:szCs w:val="26"/>
        </w:rPr>
      </w:pPr>
    </w:p>
    <w:p w:rsidR="00DC2B96" w:rsidRPr="00471D80" w:rsidRDefault="00DC2B96" w:rsidP="001B3E13">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Целью проведения внешней проверки является выражение мнения о достоверности сводной бюджетной отчетности главного администратора бюджетных средств (далее – бюджетная отчетность), а также подготовка и реализация </w:t>
      </w:r>
      <w:r w:rsidR="001B3E13">
        <w:rPr>
          <w:rFonts w:ascii="Times New Roman" w:hAnsi="Times New Roman" w:cs="Times New Roman"/>
          <w:sz w:val="26"/>
          <w:szCs w:val="26"/>
        </w:rPr>
        <w:t>заключения</w:t>
      </w:r>
      <w:r w:rsidRPr="00471D80">
        <w:rPr>
          <w:rFonts w:ascii="Times New Roman" w:hAnsi="Times New Roman" w:cs="Times New Roman"/>
          <w:sz w:val="26"/>
          <w:szCs w:val="26"/>
        </w:rPr>
        <w:t xml:space="preserve"> </w:t>
      </w:r>
      <w:r w:rsidR="001B3E13" w:rsidRPr="001B3E13">
        <w:rPr>
          <w:rFonts w:ascii="Times New Roman" w:hAnsi="Times New Roman" w:cs="Times New Roman"/>
          <w:sz w:val="26"/>
          <w:szCs w:val="26"/>
        </w:rPr>
        <w:t>по результатам  внешней проверки годовой бюджетной отчетности главного администратора бюджетных средств</w:t>
      </w:r>
      <w:r w:rsidR="001B3E13" w:rsidRPr="001B3E13">
        <w:rPr>
          <w:rFonts w:ascii="Times New Roman" w:hAnsi="Times New Roman" w:cs="Times New Roman"/>
          <w:sz w:val="26"/>
          <w:szCs w:val="26"/>
        </w:rPr>
        <w:t xml:space="preserve"> </w:t>
      </w:r>
      <w:r w:rsidRPr="00471D80">
        <w:rPr>
          <w:rFonts w:ascii="Times New Roman" w:hAnsi="Times New Roman" w:cs="Times New Roman"/>
          <w:sz w:val="26"/>
          <w:szCs w:val="26"/>
        </w:rPr>
        <w:t xml:space="preserve">(далее - </w:t>
      </w:r>
      <w:r w:rsidR="001B3E13">
        <w:rPr>
          <w:rFonts w:ascii="Times New Roman" w:hAnsi="Times New Roman" w:cs="Times New Roman"/>
          <w:sz w:val="26"/>
          <w:szCs w:val="26"/>
        </w:rPr>
        <w:t>Заключение</w:t>
      </w:r>
      <w:r w:rsidRPr="00471D80">
        <w:rPr>
          <w:rFonts w:ascii="Times New Roman" w:hAnsi="Times New Roman" w:cs="Times New Roman"/>
          <w:sz w:val="26"/>
          <w:szCs w:val="26"/>
        </w:rPr>
        <w:t>). Основными задачами проведения внешней проверки являются:</w:t>
      </w:r>
    </w:p>
    <w:p w:rsidR="001B3E13"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оценка достоверности, полноты и соответствия нормативным требованиям составления и представления бюджетной отчетности; </w:t>
      </w:r>
    </w:p>
    <w:p w:rsidR="00DC2B96" w:rsidRPr="00471D80"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C2B96" w:rsidRPr="00471D80">
        <w:rPr>
          <w:rFonts w:ascii="Times New Roman" w:hAnsi="Times New Roman" w:cs="Times New Roman"/>
          <w:sz w:val="26"/>
          <w:szCs w:val="26"/>
        </w:rPr>
        <w:t>проверка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C2B96" w:rsidRPr="00471D80" w:rsidRDefault="00471D8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2.3. </w:t>
      </w:r>
      <w:r w:rsidR="00DC2B96" w:rsidRPr="00471D80">
        <w:rPr>
          <w:rFonts w:ascii="Times New Roman" w:hAnsi="Times New Roman" w:cs="Times New Roman"/>
          <w:sz w:val="26"/>
          <w:szCs w:val="26"/>
        </w:rPr>
        <w:t>Предметом внешней проверки является бюджетная отчетность, состав, формы и порядок предоставления которой утверждается Министерством Финансов Российской Федерации. Сроки представления бюджетной отчетности утверждаются решением представительного органа муниципального образования в нормативном правовом акте, регламентирующем  бюджетные правоотношения.</w:t>
      </w:r>
    </w:p>
    <w:p w:rsidR="00DC2B96" w:rsidRPr="00471D80" w:rsidRDefault="00471D8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2.4. </w:t>
      </w:r>
      <w:r w:rsidR="00DC2B96" w:rsidRPr="00471D80">
        <w:rPr>
          <w:rFonts w:ascii="Times New Roman" w:hAnsi="Times New Roman" w:cs="Times New Roman"/>
          <w:sz w:val="26"/>
          <w:szCs w:val="26"/>
        </w:rPr>
        <w:t xml:space="preserve">Объектом внешней проверки являются главные администраторы бюджетных средств - главные администраторы доходов бюджета, главные администраторы источников финансирования дефицита бюджета, главные распорядители бюджетных средств (далее - ГАБС). </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2.5.</w:t>
      </w:r>
      <w:r w:rsidR="00471D80">
        <w:rPr>
          <w:rFonts w:ascii="Times New Roman" w:hAnsi="Times New Roman" w:cs="Times New Roman"/>
          <w:sz w:val="26"/>
          <w:szCs w:val="26"/>
        </w:rPr>
        <w:t xml:space="preserve"> </w:t>
      </w:r>
      <w:r w:rsidRPr="00471D80">
        <w:rPr>
          <w:rFonts w:ascii="Times New Roman" w:hAnsi="Times New Roman" w:cs="Times New Roman"/>
          <w:sz w:val="26"/>
          <w:szCs w:val="26"/>
        </w:rPr>
        <w:t>Основой проведения внешней проверки является сравнительный анализ показателей и сопоставление информации, представленной в бюджетной отчетности, с данными, содержащимися в бухгалтерских, отчетных и иных документах проверяемых объектов.</w:t>
      </w:r>
    </w:p>
    <w:p w:rsidR="00DC2B96" w:rsidRPr="00471D80" w:rsidRDefault="00471D8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2.6. </w:t>
      </w:r>
      <w:r w:rsidR="00DC2B96" w:rsidRPr="00471D80">
        <w:rPr>
          <w:rFonts w:ascii="Times New Roman" w:hAnsi="Times New Roman" w:cs="Times New Roman"/>
          <w:sz w:val="26"/>
          <w:szCs w:val="26"/>
        </w:rPr>
        <w:t>Ограничения, влияющие на возможность обнаружения существенных искажений годовой отчетности, имеют место в силу следующих причин:</w:t>
      </w:r>
    </w:p>
    <w:p w:rsidR="001B3E13"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внешняя проверка осуществляется на камеральном уровне; в ходе проверки применяются выборочные методы; </w:t>
      </w:r>
    </w:p>
    <w:p w:rsidR="001B3E13"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подверженность системы бухгалтерского учета и внутреннего контроля влиянию человеческого фактора; </w:t>
      </w:r>
    </w:p>
    <w:p w:rsidR="001B3E13"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преобладающая часть доказательств лишь предоставляет доводы в подтверждение определенного вывода, а не носит исчерпывающего характера; </w:t>
      </w:r>
    </w:p>
    <w:p w:rsidR="00DC2B96"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работа проверяющего в части сбора доказательств и формирования выводов по результатам проверки основывается на его профессиональном суждении.</w:t>
      </w:r>
    </w:p>
    <w:p w:rsidR="00807E70" w:rsidRPr="00471D80" w:rsidRDefault="00807E70" w:rsidP="00471D80">
      <w:pPr>
        <w:ind w:firstLine="567"/>
        <w:contextualSpacing/>
        <w:jc w:val="both"/>
        <w:rPr>
          <w:rFonts w:ascii="Times New Roman" w:hAnsi="Times New Roman" w:cs="Times New Roman"/>
          <w:sz w:val="26"/>
          <w:szCs w:val="26"/>
        </w:rPr>
      </w:pPr>
    </w:p>
    <w:p w:rsidR="00DC2B96" w:rsidRDefault="00DC2B96" w:rsidP="00471D80">
      <w:pPr>
        <w:ind w:firstLine="567"/>
        <w:contextualSpacing/>
        <w:jc w:val="center"/>
        <w:rPr>
          <w:rFonts w:ascii="Times New Roman" w:hAnsi="Times New Roman" w:cs="Times New Roman"/>
          <w:sz w:val="26"/>
          <w:szCs w:val="26"/>
        </w:rPr>
      </w:pPr>
      <w:r w:rsidRPr="00471D80">
        <w:rPr>
          <w:rFonts w:ascii="Times New Roman" w:hAnsi="Times New Roman" w:cs="Times New Roman"/>
          <w:sz w:val="26"/>
          <w:szCs w:val="26"/>
        </w:rPr>
        <w:t>3. Организация проведения внешней проверки</w:t>
      </w:r>
    </w:p>
    <w:p w:rsidR="00807E70" w:rsidRPr="00471D80" w:rsidRDefault="00807E70" w:rsidP="00471D80">
      <w:pPr>
        <w:ind w:firstLine="567"/>
        <w:contextualSpacing/>
        <w:jc w:val="center"/>
        <w:rPr>
          <w:rFonts w:ascii="Times New Roman" w:hAnsi="Times New Roman" w:cs="Times New Roman"/>
          <w:sz w:val="26"/>
          <w:szCs w:val="26"/>
        </w:rPr>
      </w:pPr>
    </w:p>
    <w:p w:rsidR="00DC2B96" w:rsidRPr="00471D8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3.1. </w:t>
      </w:r>
      <w:r w:rsidR="00DC2B96" w:rsidRPr="00471D80">
        <w:rPr>
          <w:rFonts w:ascii="Times New Roman" w:hAnsi="Times New Roman" w:cs="Times New Roman"/>
          <w:sz w:val="26"/>
          <w:szCs w:val="26"/>
        </w:rPr>
        <w:t xml:space="preserve">Внешняя проверка проводится в форме </w:t>
      </w:r>
      <w:r w:rsidR="00DB75AC">
        <w:rPr>
          <w:rFonts w:ascii="Times New Roman" w:hAnsi="Times New Roman" w:cs="Times New Roman"/>
          <w:sz w:val="26"/>
          <w:szCs w:val="26"/>
        </w:rPr>
        <w:t>экспертно-аналитического</w:t>
      </w:r>
      <w:r w:rsidR="00DC2B96" w:rsidRPr="00471D80">
        <w:rPr>
          <w:rFonts w:ascii="Times New Roman" w:hAnsi="Times New Roman" w:cs="Times New Roman"/>
          <w:sz w:val="26"/>
          <w:szCs w:val="26"/>
        </w:rPr>
        <w:t xml:space="preserve"> мероприятия на основании плана работы </w:t>
      </w:r>
      <w:r w:rsidRPr="00807E70">
        <w:rPr>
          <w:rFonts w:ascii="Times New Roman" w:hAnsi="Times New Roman" w:cs="Times New Roman"/>
          <w:sz w:val="26"/>
          <w:szCs w:val="26"/>
        </w:rPr>
        <w:t>Ревизионной комиссии</w:t>
      </w:r>
      <w:r w:rsidR="00DC2B96" w:rsidRPr="00471D80">
        <w:rPr>
          <w:rFonts w:ascii="Times New Roman" w:hAnsi="Times New Roman" w:cs="Times New Roman"/>
          <w:sz w:val="26"/>
          <w:szCs w:val="26"/>
        </w:rPr>
        <w:t xml:space="preserve">. Срок проведения внешней проверки определяется председателем </w:t>
      </w:r>
      <w:r w:rsidRPr="00807E70">
        <w:rPr>
          <w:rFonts w:ascii="Times New Roman" w:hAnsi="Times New Roman" w:cs="Times New Roman"/>
          <w:sz w:val="26"/>
          <w:szCs w:val="26"/>
        </w:rPr>
        <w:t>Ревизионн</w:t>
      </w:r>
      <w:r>
        <w:rPr>
          <w:rFonts w:ascii="Times New Roman" w:hAnsi="Times New Roman" w:cs="Times New Roman"/>
          <w:sz w:val="26"/>
          <w:szCs w:val="26"/>
        </w:rPr>
        <w:t>ой</w:t>
      </w:r>
      <w:r w:rsidRPr="00807E70">
        <w:rPr>
          <w:rFonts w:ascii="Times New Roman" w:hAnsi="Times New Roman" w:cs="Times New Roman"/>
          <w:sz w:val="26"/>
          <w:szCs w:val="26"/>
        </w:rPr>
        <w:t xml:space="preserve"> комисси</w:t>
      </w:r>
      <w:r>
        <w:rPr>
          <w:rFonts w:ascii="Times New Roman" w:hAnsi="Times New Roman" w:cs="Times New Roman"/>
          <w:sz w:val="26"/>
          <w:szCs w:val="26"/>
        </w:rPr>
        <w:t>и</w:t>
      </w:r>
      <w:r w:rsidRPr="00471D80">
        <w:rPr>
          <w:rFonts w:ascii="Times New Roman" w:hAnsi="Times New Roman" w:cs="Times New Roman"/>
          <w:sz w:val="26"/>
          <w:szCs w:val="26"/>
        </w:rPr>
        <w:t xml:space="preserve"> </w:t>
      </w:r>
      <w:r w:rsidR="00DC2B96" w:rsidRPr="00471D80">
        <w:rPr>
          <w:rFonts w:ascii="Times New Roman" w:hAnsi="Times New Roman" w:cs="Times New Roman"/>
          <w:sz w:val="26"/>
          <w:szCs w:val="26"/>
        </w:rPr>
        <w:t>(далее - Председатель) с учетом особенностей, определенных Положением о бюджетном устройстве и бюджетном процессе.</w:t>
      </w:r>
    </w:p>
    <w:p w:rsidR="00DC2B96" w:rsidRPr="00471D8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3.2. </w:t>
      </w:r>
      <w:r w:rsidR="00DC2B96" w:rsidRPr="00471D80">
        <w:rPr>
          <w:rFonts w:ascii="Times New Roman" w:hAnsi="Times New Roman" w:cs="Times New Roman"/>
          <w:sz w:val="26"/>
          <w:szCs w:val="26"/>
        </w:rPr>
        <w:t xml:space="preserve">Проверяющие назначаются Председателем таким образом, чтобы не допускалось возникновение конфликта интересов, исключались ситуации, когда их личная заинтересованность может повлиять на исполнение должностных обязанностей в процессе проведения </w:t>
      </w:r>
      <w:r w:rsidR="00DB75AC">
        <w:rPr>
          <w:rFonts w:ascii="Times New Roman" w:hAnsi="Times New Roman" w:cs="Times New Roman"/>
          <w:sz w:val="26"/>
          <w:szCs w:val="26"/>
        </w:rPr>
        <w:t>экспертно-аналитического</w:t>
      </w:r>
      <w:r w:rsidR="00DC2B96" w:rsidRPr="00471D80">
        <w:rPr>
          <w:rFonts w:ascii="Times New Roman" w:hAnsi="Times New Roman" w:cs="Times New Roman"/>
          <w:sz w:val="26"/>
          <w:szCs w:val="26"/>
        </w:rPr>
        <w:t xml:space="preserve"> мероприятия.</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Проверяющие должны строить взаимоотношения с руководством и представителями (должностными лицами) объекта проверки на основе взаимного уважения. При общ</w:t>
      </w:r>
      <w:r w:rsidR="00DB75AC">
        <w:rPr>
          <w:rFonts w:ascii="Times New Roman" w:hAnsi="Times New Roman" w:cs="Times New Roman"/>
          <w:sz w:val="26"/>
          <w:szCs w:val="26"/>
        </w:rPr>
        <w:t>ение</w:t>
      </w:r>
      <w:r w:rsidRPr="00471D80">
        <w:rPr>
          <w:rFonts w:ascii="Times New Roman" w:hAnsi="Times New Roman" w:cs="Times New Roman"/>
          <w:sz w:val="26"/>
          <w:szCs w:val="26"/>
        </w:rPr>
        <w:t xml:space="preserve"> проверяющих с руководством и должностными лицами об</w:t>
      </w:r>
      <w:bookmarkStart w:id="0" w:name="_GoBack"/>
      <w:bookmarkEnd w:id="0"/>
      <w:r w:rsidRPr="00471D80">
        <w:rPr>
          <w:rFonts w:ascii="Times New Roman" w:hAnsi="Times New Roman" w:cs="Times New Roman"/>
          <w:sz w:val="26"/>
          <w:szCs w:val="26"/>
        </w:rPr>
        <w:t xml:space="preserve">ъекта проверки следует </w:t>
      </w:r>
      <w:r w:rsidRPr="00471D80">
        <w:rPr>
          <w:rFonts w:ascii="Times New Roman" w:hAnsi="Times New Roman" w:cs="Times New Roman"/>
          <w:sz w:val="26"/>
          <w:szCs w:val="26"/>
        </w:rPr>
        <w:lastRenderedPageBreak/>
        <w:t>придерживаться общепринятых моральных норм, а также руководствоваться принципами профессиональной этики.</w:t>
      </w:r>
    </w:p>
    <w:p w:rsidR="00DC2B96" w:rsidRPr="00471D8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3.3. </w:t>
      </w:r>
      <w:r w:rsidR="00DC2B96" w:rsidRPr="00471D80">
        <w:rPr>
          <w:rFonts w:ascii="Times New Roman" w:hAnsi="Times New Roman" w:cs="Times New Roman"/>
          <w:sz w:val="26"/>
          <w:szCs w:val="26"/>
        </w:rPr>
        <w:t>Внешняя проверка включает в себя подготовительный, основной и заключительный этапы, каждый из которых характеризуется выполнением определенных задач.</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Внешняя проверка осуществляется методом проверки путем документального и фактического изучения достоверности бюджетной (бухгалтерской) отчетности в отношении деятельности объекта контроля, проводится камерально (по месту нахождения </w:t>
      </w:r>
      <w:r w:rsidR="00807E70" w:rsidRPr="00807E70">
        <w:rPr>
          <w:rFonts w:ascii="Times New Roman" w:hAnsi="Times New Roman" w:cs="Times New Roman"/>
          <w:sz w:val="26"/>
          <w:szCs w:val="26"/>
        </w:rPr>
        <w:t xml:space="preserve">Ревизионной комиссии </w:t>
      </w:r>
      <w:r w:rsidRPr="00471D80">
        <w:rPr>
          <w:rFonts w:ascii="Times New Roman" w:hAnsi="Times New Roman" w:cs="Times New Roman"/>
          <w:sz w:val="26"/>
          <w:szCs w:val="26"/>
        </w:rPr>
        <w:t>на основании бюджетной (бухгалтерской) отчетности и иных документов, представленных по ее запросу, а также полученной из внешних источников документации (информации)).</w:t>
      </w:r>
    </w:p>
    <w:p w:rsidR="00DC2B96" w:rsidRPr="00471D8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3.4. </w:t>
      </w:r>
      <w:r w:rsidR="00DC2B96" w:rsidRPr="00471D80">
        <w:rPr>
          <w:rFonts w:ascii="Times New Roman" w:hAnsi="Times New Roman" w:cs="Times New Roman"/>
          <w:sz w:val="26"/>
          <w:szCs w:val="26"/>
        </w:rPr>
        <w:t xml:space="preserve">Задача </w:t>
      </w:r>
      <w:proofErr w:type="gramStart"/>
      <w:r w:rsidR="00DC2B96" w:rsidRPr="00471D80">
        <w:rPr>
          <w:rFonts w:ascii="Times New Roman" w:hAnsi="Times New Roman" w:cs="Times New Roman"/>
          <w:sz w:val="26"/>
          <w:szCs w:val="26"/>
        </w:rPr>
        <w:t>проверяющих</w:t>
      </w:r>
      <w:proofErr w:type="gramEnd"/>
      <w:r w:rsidR="00DC2B96" w:rsidRPr="00471D80">
        <w:rPr>
          <w:rFonts w:ascii="Times New Roman" w:hAnsi="Times New Roman" w:cs="Times New Roman"/>
          <w:sz w:val="26"/>
          <w:szCs w:val="26"/>
        </w:rPr>
        <w:t xml:space="preserve"> получить достаточные, надлежащие и надежные доказательства, а также провести аналитические процедуры по всем вопросам внешней проверки. Доказательства, полученные в ходе внешней проверки, влияют на формирование профессионального мнения проверяющего и выражения его мнения.</w:t>
      </w:r>
    </w:p>
    <w:p w:rsidR="00DC2B96" w:rsidRPr="00471D80" w:rsidRDefault="00DC2B96" w:rsidP="00471D80">
      <w:pPr>
        <w:ind w:firstLine="567"/>
        <w:contextualSpacing/>
        <w:jc w:val="both"/>
        <w:rPr>
          <w:rFonts w:ascii="Times New Roman" w:hAnsi="Times New Roman" w:cs="Times New Roman"/>
          <w:sz w:val="26"/>
          <w:szCs w:val="26"/>
        </w:rPr>
      </w:pPr>
      <w:proofErr w:type="gramStart"/>
      <w:r w:rsidRPr="00471D80">
        <w:rPr>
          <w:rFonts w:ascii="Times New Roman" w:hAnsi="Times New Roman" w:cs="Times New Roman"/>
          <w:sz w:val="26"/>
          <w:szCs w:val="26"/>
        </w:rPr>
        <w:t>Доказательствами являются регистры бюджетного (бухгалтерского) учета, бюджетная, статистическая и иная отчетность, результаты контроля, проведенного в ходе внешней проверки и оформленные рабочими документами, заключения экспертов, письменные заявления и разъяснения руководителя и должностных лиц объекта проверки, документы и сведения, полученные из других достоверных источников (органы казначейства и др.).</w:t>
      </w:r>
      <w:proofErr w:type="gramEnd"/>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Достаточность доказатель</w:t>
      </w:r>
      <w:proofErr w:type="gramStart"/>
      <w:r w:rsidRPr="00471D80">
        <w:rPr>
          <w:rFonts w:ascii="Times New Roman" w:hAnsi="Times New Roman" w:cs="Times New Roman"/>
          <w:sz w:val="26"/>
          <w:szCs w:val="26"/>
        </w:rPr>
        <w:t>ств пр</w:t>
      </w:r>
      <w:proofErr w:type="gramEnd"/>
      <w:r w:rsidRPr="00471D80">
        <w:rPr>
          <w:rFonts w:ascii="Times New Roman" w:hAnsi="Times New Roman" w:cs="Times New Roman"/>
          <w:sz w:val="26"/>
          <w:szCs w:val="26"/>
        </w:rPr>
        <w:t>едполагает обеспечение уверенности в правильности сделанных выводов по результатам проведения внешней проверки. Надлежащий характер доказательств подтверждает выводы, сделанные по результатам внешней проверки.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внешней проверки, по сравнению с той, которая имела бы место при рассмотрении доказательств по отдельности. Оценка надежности доказательств основывается на следующем:</w:t>
      </w:r>
    </w:p>
    <w:p w:rsidR="00807E7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доказательства, полученные из внешних источников, как правило, более надежны, чем доказательства, полученные от объекта контроля; </w:t>
      </w:r>
    </w:p>
    <w:p w:rsidR="00807E7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надежность доказательств, полученных от объекта контроля, тем выше, чем качественнее система бюджетного учета и выше оценка системы внутреннего контроля объекта проверки; </w:t>
      </w:r>
    </w:p>
    <w:p w:rsidR="00807E7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доказательства, полученные непосредственно </w:t>
      </w:r>
      <w:proofErr w:type="gramStart"/>
      <w:r w:rsidR="00DC2B96" w:rsidRPr="00471D80">
        <w:rPr>
          <w:rFonts w:ascii="Times New Roman" w:hAnsi="Times New Roman" w:cs="Times New Roman"/>
          <w:sz w:val="26"/>
          <w:szCs w:val="26"/>
        </w:rPr>
        <w:t>проверяющими</w:t>
      </w:r>
      <w:proofErr w:type="gramEnd"/>
      <w:r w:rsidR="00DC2B96" w:rsidRPr="00471D80">
        <w:rPr>
          <w:rFonts w:ascii="Times New Roman" w:hAnsi="Times New Roman" w:cs="Times New Roman"/>
          <w:sz w:val="26"/>
          <w:szCs w:val="26"/>
        </w:rPr>
        <w:t xml:space="preserve">, более надежны, чем доказательства, полученные от объекта проверки; </w:t>
      </w:r>
    </w:p>
    <w:p w:rsidR="00807E7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доказательства в документальной форме и письменные заявления более надежны, чем доказательства и заявления в устной форме; </w:t>
      </w:r>
    </w:p>
    <w:p w:rsidR="00DC2B96" w:rsidRPr="00471D80" w:rsidRDefault="00807E7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устные и письменные заявления, а также разъяснения руководства и должностных лиц объекта проверки не являются заменой достаточных, надлежащих и надежных доказательств.</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lastRenderedPageBreak/>
        <w:t>В случае если получить достаточные надлежащие доказательства не представляется возможным, проверяющим необходимо получить письменные заявления и разъяснения от руководства объекта проверки по данному факту. 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w:t>
      </w:r>
    </w:p>
    <w:p w:rsidR="00032E54"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В случае представления информации ненадлежащего вида, непредставления информации или представления ее в неполном объеме составляется акт по факту непредставления сведений по запросу </w:t>
      </w:r>
      <w:r w:rsidR="00807E70" w:rsidRPr="00807E70">
        <w:rPr>
          <w:rFonts w:ascii="Times New Roman" w:hAnsi="Times New Roman" w:cs="Times New Roman"/>
          <w:sz w:val="26"/>
          <w:szCs w:val="26"/>
        </w:rPr>
        <w:t>Ревизионной комиссии</w:t>
      </w:r>
      <w:r w:rsidRPr="00471D80">
        <w:rPr>
          <w:rFonts w:ascii="Times New Roman" w:hAnsi="Times New Roman" w:cs="Times New Roman"/>
          <w:sz w:val="26"/>
          <w:szCs w:val="26"/>
        </w:rPr>
        <w:t xml:space="preserve">. </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Аналитические процедуры представляют собой анализ и оценку полученной информации, исследование важнейших финансовых и экономических показателей объекта проверки с целью выявления необычных (нетиповых) и (или) неправильно отраженных в бюджетном учете хозяйственных операций и предпосылок их возникновения. Основными приемами финансового анализа по данным бюджетной отчётности являются чтение отчетности, горизонтальный и вертикальный анализ.</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Чтение отчётности представляет собой информационное ознакомление с финансовым положением объекта проверки по данным баланса, сопутствующим формам и приложениям к ним. По данным бюджетной отчётности можно судить об имущественном положении объекта, характере его деятельности, соотношении средств по их видам в составе активов и т. д. В процессе чтения отчётности важно рассматривать показатели разных форм отчётности в их взаимосвязи.</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В ходе горизонтального анализа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Цель вертикального анализа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объекта.</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3.5. В ходе проведения внешней проверки формируется рабочая документация, включающая документы и материалы, послужившие основанием для результатов внешней проверки. К рабочей документации относятся документы (их копии) и иные материалы, получаемые от должностных лиц объекта проверки, а также документы (справки, расчеты, </w:t>
      </w:r>
      <w:r w:rsidRPr="00471D80">
        <w:rPr>
          <w:rFonts w:ascii="Times New Roman" w:hAnsi="Times New Roman" w:cs="Times New Roman"/>
          <w:sz w:val="26"/>
          <w:szCs w:val="26"/>
        </w:rPr>
        <w:lastRenderedPageBreak/>
        <w:t xml:space="preserve">аналитические записки и т. п.), самостоятельно подготовленные </w:t>
      </w:r>
      <w:proofErr w:type="gramStart"/>
      <w:r w:rsidRPr="00471D80">
        <w:rPr>
          <w:rFonts w:ascii="Times New Roman" w:hAnsi="Times New Roman" w:cs="Times New Roman"/>
          <w:sz w:val="26"/>
          <w:szCs w:val="26"/>
        </w:rPr>
        <w:t>проверяющими</w:t>
      </w:r>
      <w:proofErr w:type="gramEnd"/>
      <w:r w:rsidRPr="00471D80">
        <w:rPr>
          <w:rFonts w:ascii="Times New Roman" w:hAnsi="Times New Roman" w:cs="Times New Roman"/>
          <w:sz w:val="26"/>
          <w:szCs w:val="26"/>
        </w:rPr>
        <w:t xml:space="preserve"> на основе собранных фактических данных и информации.</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Сформированная рабочая документация прилагается к </w:t>
      </w:r>
      <w:r w:rsidR="001B3E13">
        <w:rPr>
          <w:rFonts w:ascii="Times New Roman" w:hAnsi="Times New Roman" w:cs="Times New Roman"/>
          <w:sz w:val="26"/>
          <w:szCs w:val="26"/>
        </w:rPr>
        <w:t>Заключению</w:t>
      </w:r>
      <w:r w:rsidRPr="00471D80">
        <w:rPr>
          <w:rFonts w:ascii="Times New Roman" w:hAnsi="Times New Roman" w:cs="Times New Roman"/>
          <w:sz w:val="26"/>
          <w:szCs w:val="26"/>
        </w:rPr>
        <w:t xml:space="preserve"> и систематизируется в порядке, отражающем последовательность отражения результатов проверки.</w:t>
      </w:r>
    </w:p>
    <w:p w:rsidR="00032E54" w:rsidRDefault="00032E54" w:rsidP="00471D80">
      <w:pPr>
        <w:ind w:firstLine="567"/>
        <w:contextualSpacing/>
        <w:jc w:val="both"/>
        <w:rPr>
          <w:rFonts w:ascii="Times New Roman" w:hAnsi="Times New Roman" w:cs="Times New Roman"/>
          <w:sz w:val="26"/>
          <w:szCs w:val="26"/>
        </w:rPr>
      </w:pPr>
    </w:p>
    <w:p w:rsidR="00DC2B96" w:rsidRDefault="00DC2B96" w:rsidP="00032E54">
      <w:pPr>
        <w:ind w:firstLine="567"/>
        <w:contextualSpacing/>
        <w:jc w:val="center"/>
        <w:rPr>
          <w:rFonts w:ascii="Times New Roman" w:hAnsi="Times New Roman" w:cs="Times New Roman"/>
          <w:sz w:val="26"/>
          <w:szCs w:val="26"/>
        </w:rPr>
      </w:pPr>
      <w:r w:rsidRPr="00471D80">
        <w:rPr>
          <w:rFonts w:ascii="Times New Roman" w:hAnsi="Times New Roman" w:cs="Times New Roman"/>
          <w:sz w:val="26"/>
          <w:szCs w:val="26"/>
        </w:rPr>
        <w:t>4. Подготовительный этап внешней проверки</w:t>
      </w:r>
      <w:r w:rsidR="00032E54">
        <w:rPr>
          <w:rFonts w:ascii="Times New Roman" w:hAnsi="Times New Roman" w:cs="Times New Roman"/>
          <w:sz w:val="26"/>
          <w:szCs w:val="26"/>
        </w:rPr>
        <w:t>.</w:t>
      </w:r>
    </w:p>
    <w:p w:rsidR="00032E54" w:rsidRDefault="00032E54" w:rsidP="00032E54">
      <w:pPr>
        <w:ind w:firstLine="567"/>
        <w:contextualSpacing/>
        <w:jc w:val="center"/>
        <w:rPr>
          <w:rFonts w:ascii="Times New Roman" w:hAnsi="Times New Roman" w:cs="Times New Roman"/>
          <w:sz w:val="26"/>
          <w:szCs w:val="26"/>
        </w:rPr>
      </w:pP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4.1. </w:t>
      </w:r>
      <w:r w:rsidR="00DC2B96" w:rsidRPr="00471D80">
        <w:rPr>
          <w:rFonts w:ascii="Times New Roman" w:hAnsi="Times New Roman" w:cs="Times New Roman"/>
          <w:sz w:val="26"/>
          <w:szCs w:val="26"/>
        </w:rPr>
        <w:t>Подготовительный этап заключается в предварительном изучении предмета проверки,  подготовке документов для осуществления основного этапа проверки.</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4.2. </w:t>
      </w:r>
      <w:r w:rsidR="00DC2B96" w:rsidRPr="00471D80">
        <w:rPr>
          <w:rFonts w:ascii="Times New Roman" w:hAnsi="Times New Roman" w:cs="Times New Roman"/>
          <w:sz w:val="26"/>
          <w:szCs w:val="26"/>
        </w:rPr>
        <w:t xml:space="preserve">Предварительное изучение предмета проверки проводится на основе полученной информации и собранных материалов. Информация по предмету проверки при необходимости может быть получена путем направления в установленном порядке запросов </w:t>
      </w:r>
      <w:r w:rsidRPr="00032E54">
        <w:rPr>
          <w:rFonts w:ascii="Times New Roman" w:hAnsi="Times New Roman" w:cs="Times New Roman"/>
          <w:sz w:val="26"/>
          <w:szCs w:val="26"/>
        </w:rPr>
        <w:t xml:space="preserve">Ревизионной комиссии </w:t>
      </w:r>
      <w:r w:rsidR="00DC2B96" w:rsidRPr="00471D80">
        <w:rPr>
          <w:rFonts w:ascii="Times New Roman" w:hAnsi="Times New Roman" w:cs="Times New Roman"/>
          <w:sz w:val="26"/>
          <w:szCs w:val="26"/>
        </w:rPr>
        <w:t>о представлении информации в адрес руководителя проверяемого объекта.</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4.3. </w:t>
      </w:r>
      <w:r w:rsidR="00DC2B96" w:rsidRPr="00471D80">
        <w:rPr>
          <w:rFonts w:ascii="Times New Roman" w:hAnsi="Times New Roman" w:cs="Times New Roman"/>
          <w:sz w:val="26"/>
          <w:szCs w:val="26"/>
        </w:rPr>
        <w:t xml:space="preserve"> Основные вопросы, используемые при формировании </w:t>
      </w:r>
      <w:r>
        <w:rPr>
          <w:rFonts w:ascii="Times New Roman" w:hAnsi="Times New Roman" w:cs="Times New Roman"/>
          <w:sz w:val="26"/>
          <w:szCs w:val="26"/>
        </w:rPr>
        <w:t>заключения</w:t>
      </w:r>
      <w:r w:rsidR="00DC2B96" w:rsidRPr="00471D80">
        <w:rPr>
          <w:rFonts w:ascii="Times New Roman" w:hAnsi="Times New Roman" w:cs="Times New Roman"/>
          <w:sz w:val="26"/>
          <w:szCs w:val="26"/>
        </w:rPr>
        <w:t>:</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1)        анализ форм бюджетной отчетности ГАБС;</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2)        доходы местного бюджета, администрируемые ГАБС;</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3)        расходы местного бюджета по ГАБС;</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4)        источники финансирования дефицита местного бюджета.</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В программу </w:t>
      </w:r>
      <w:r w:rsidR="00032E54">
        <w:rPr>
          <w:rFonts w:ascii="Times New Roman" w:hAnsi="Times New Roman" w:cs="Times New Roman"/>
          <w:sz w:val="26"/>
          <w:szCs w:val="26"/>
        </w:rPr>
        <w:t xml:space="preserve">проверки </w:t>
      </w:r>
      <w:r w:rsidRPr="00471D80">
        <w:rPr>
          <w:rFonts w:ascii="Times New Roman" w:hAnsi="Times New Roman" w:cs="Times New Roman"/>
          <w:sz w:val="26"/>
          <w:szCs w:val="26"/>
        </w:rPr>
        <w:t>могут включаться и другие вопросы, например:</w:t>
      </w:r>
    </w:p>
    <w:p w:rsidR="00032E54"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анализ исполнения текстовых статей решения о бюджете;</w:t>
      </w:r>
    </w:p>
    <w:p w:rsidR="00032E54"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w:t>
      </w:r>
      <w:r w:rsidR="00DC2B96" w:rsidRPr="00471D80">
        <w:rPr>
          <w:rFonts w:ascii="Times New Roman" w:hAnsi="Times New Roman" w:cs="Times New Roman"/>
          <w:sz w:val="26"/>
          <w:szCs w:val="26"/>
        </w:rPr>
        <w:t xml:space="preserve"> анализ структуры расходов бюджета по ГАБС в разрезе разделов и подразделов классификации расходов бюджета, утвержденной решением о бюджете, а также видов расходов; </w:t>
      </w:r>
    </w:p>
    <w:p w:rsidR="00032E54"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анализ изменений, внесенных в решение о бюджете по ГАБС в разрезе разделов и подразделов классификации расходов бюджета; </w:t>
      </w:r>
    </w:p>
    <w:p w:rsidR="00032E54"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анализ исполнения бюджетных ассигнований, предусмотренных на реализацию муниципальных программ; </w:t>
      </w:r>
    </w:p>
    <w:p w:rsidR="00032E54"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анализ структуры дебиторской и кредиторской задолженности на начало и конец отчетного периода; </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анализ организации внутреннего финансового контроля, осуществляемого ГАБС.</w:t>
      </w:r>
    </w:p>
    <w:p w:rsidR="00032E54" w:rsidRPr="00471D80" w:rsidRDefault="00032E54" w:rsidP="00471D80">
      <w:pPr>
        <w:ind w:firstLine="567"/>
        <w:contextualSpacing/>
        <w:jc w:val="both"/>
        <w:rPr>
          <w:rFonts w:ascii="Times New Roman" w:hAnsi="Times New Roman" w:cs="Times New Roman"/>
          <w:sz w:val="26"/>
          <w:szCs w:val="26"/>
        </w:rPr>
      </w:pPr>
    </w:p>
    <w:p w:rsidR="00DC2B96" w:rsidRDefault="00DC2B96" w:rsidP="00032E54">
      <w:pPr>
        <w:ind w:firstLine="567"/>
        <w:contextualSpacing/>
        <w:jc w:val="center"/>
        <w:rPr>
          <w:rFonts w:ascii="Times New Roman" w:hAnsi="Times New Roman" w:cs="Times New Roman"/>
          <w:sz w:val="26"/>
          <w:szCs w:val="26"/>
        </w:rPr>
      </w:pPr>
      <w:r w:rsidRPr="00471D80">
        <w:rPr>
          <w:rFonts w:ascii="Times New Roman" w:hAnsi="Times New Roman" w:cs="Times New Roman"/>
          <w:sz w:val="26"/>
          <w:szCs w:val="26"/>
        </w:rPr>
        <w:t>5. Основной и заключительный этап внешней проверки</w:t>
      </w:r>
      <w:r w:rsidR="00032E54">
        <w:rPr>
          <w:rFonts w:ascii="Times New Roman" w:hAnsi="Times New Roman" w:cs="Times New Roman"/>
          <w:sz w:val="26"/>
          <w:szCs w:val="26"/>
        </w:rPr>
        <w:t>.</w:t>
      </w:r>
    </w:p>
    <w:p w:rsidR="00032E54" w:rsidRPr="00471D80" w:rsidRDefault="00032E54" w:rsidP="00032E54">
      <w:pPr>
        <w:ind w:firstLine="567"/>
        <w:contextualSpacing/>
        <w:jc w:val="center"/>
        <w:rPr>
          <w:rFonts w:ascii="Times New Roman" w:hAnsi="Times New Roman" w:cs="Times New Roman"/>
          <w:sz w:val="26"/>
          <w:szCs w:val="26"/>
        </w:rPr>
      </w:pP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5.1. </w:t>
      </w:r>
      <w:r w:rsidR="00DC2B96" w:rsidRPr="00471D80">
        <w:rPr>
          <w:rFonts w:ascii="Times New Roman" w:hAnsi="Times New Roman" w:cs="Times New Roman"/>
          <w:sz w:val="26"/>
          <w:szCs w:val="26"/>
        </w:rPr>
        <w:t>Основной этап заключается в сборе и анализе фактических данных и информации по предмету внешней проверки в соответствии с задачами и вопросами проверки, содержащимися в программе ее проведения.</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Непосредственно проведение внешней проверки  начинается с момента получения от объекта проверки бюджетной отчетности и прочей информации, необходимой для проведения внешней проверки.</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5.2. </w:t>
      </w:r>
      <w:r w:rsidR="00DC2B96" w:rsidRPr="00471D80">
        <w:rPr>
          <w:rFonts w:ascii="Times New Roman" w:hAnsi="Times New Roman" w:cs="Times New Roman"/>
          <w:sz w:val="26"/>
          <w:szCs w:val="26"/>
        </w:rPr>
        <w:t>В ходе внешней проверки форм бюджетной отчетности необходимо проверить состав, обоснованность, достоверность, полноту отражения показателей в формах отчетности, соответствие ее законодательству, соответствие ее показателей данным представленных объектом контроля бюджетных (бухгалтерских) регистров, соблюдение контрольных соотношений (арифметических увязок) между показателями форм бюджетной отчетности и пояснительной записки. Проверяется соответствие плановых показателей, указанных в отчетности, показателям, утвержденным в решении о  бюджете, а также соответствие фактических показателей, указанных в отчетности, данным бюджетного (бухгалтерского) учета.</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При </w:t>
      </w:r>
      <w:proofErr w:type="gramStart"/>
      <w:r w:rsidRPr="00471D80">
        <w:rPr>
          <w:rFonts w:ascii="Times New Roman" w:hAnsi="Times New Roman" w:cs="Times New Roman"/>
          <w:sz w:val="26"/>
          <w:szCs w:val="26"/>
        </w:rPr>
        <w:t>анализе</w:t>
      </w:r>
      <w:proofErr w:type="gramEnd"/>
      <w:r w:rsidRPr="00471D80">
        <w:rPr>
          <w:rFonts w:ascii="Times New Roman" w:hAnsi="Times New Roman" w:cs="Times New Roman"/>
          <w:sz w:val="26"/>
          <w:szCs w:val="26"/>
        </w:rPr>
        <w:t xml:space="preserve"> доходов местного бюджета рассматриваются вопросы учета платежей в бюджет, пеней и штрафов по ним, учета доходов от использования муниципальной собственности, выполнения администраторами доходов бюджета прогнозных показателей поступлений в местный бюджет. При необходимости могут быть проверены другие вопросы.</w:t>
      </w:r>
    </w:p>
    <w:p w:rsidR="00DC2B96" w:rsidRPr="00471D80" w:rsidRDefault="00DC2B96" w:rsidP="00471D80">
      <w:pPr>
        <w:ind w:firstLine="567"/>
        <w:contextualSpacing/>
        <w:jc w:val="both"/>
        <w:rPr>
          <w:rFonts w:ascii="Times New Roman" w:hAnsi="Times New Roman" w:cs="Times New Roman"/>
          <w:sz w:val="26"/>
          <w:szCs w:val="26"/>
        </w:rPr>
      </w:pPr>
      <w:proofErr w:type="gramStart"/>
      <w:r w:rsidRPr="00471D80">
        <w:rPr>
          <w:rFonts w:ascii="Times New Roman" w:hAnsi="Times New Roman" w:cs="Times New Roman"/>
          <w:sz w:val="26"/>
          <w:szCs w:val="26"/>
        </w:rPr>
        <w:t>Рассматривая вопросы по исполнению расходов местного бюджета, проверяется соответствие сводной бюджетной росписи показателям, утвержденным в решении о  бюджете, наличие расходов, не утвержденных решением о бюджете, или не включенных в уточненную сводную бюджетную роспись (в случае, если они имели место), соответствие объема и структуры кассовых расходов главного распорядителя показателям сводной бюджетной росписи.</w:t>
      </w:r>
      <w:proofErr w:type="gramEnd"/>
      <w:r w:rsidRPr="00471D80">
        <w:rPr>
          <w:rFonts w:ascii="Times New Roman" w:hAnsi="Times New Roman" w:cs="Times New Roman"/>
          <w:sz w:val="26"/>
          <w:szCs w:val="26"/>
        </w:rPr>
        <w:t xml:space="preserve"> Рассматривается объем кредиторской и дебиторской задолженности по средствам местного бюджета на начало и конец отчетного финансового года, причины их образования, а также принимаемые меры по их погашению. При необходимости могут быть проверены другие вопросы.</w:t>
      </w:r>
    </w:p>
    <w:p w:rsidR="00DC2B96" w:rsidRPr="00471D80" w:rsidRDefault="00DC2B96" w:rsidP="00471D80">
      <w:pPr>
        <w:ind w:firstLine="567"/>
        <w:contextualSpacing/>
        <w:jc w:val="both"/>
        <w:rPr>
          <w:rFonts w:ascii="Times New Roman" w:hAnsi="Times New Roman" w:cs="Times New Roman"/>
          <w:sz w:val="26"/>
          <w:szCs w:val="26"/>
        </w:rPr>
      </w:pPr>
      <w:proofErr w:type="gramStart"/>
      <w:r w:rsidRPr="00471D80">
        <w:rPr>
          <w:rFonts w:ascii="Times New Roman" w:hAnsi="Times New Roman" w:cs="Times New Roman"/>
          <w:sz w:val="26"/>
          <w:szCs w:val="26"/>
        </w:rPr>
        <w:t>Анализируя источники финансирования дефицита местного бюджета  проверяется соответствие бюджетной</w:t>
      </w:r>
      <w:proofErr w:type="gramEnd"/>
      <w:r w:rsidRPr="00471D80">
        <w:rPr>
          <w:rFonts w:ascii="Times New Roman" w:hAnsi="Times New Roman" w:cs="Times New Roman"/>
          <w:sz w:val="26"/>
          <w:szCs w:val="26"/>
        </w:rPr>
        <w:t xml:space="preserve"> отчетности показателям, установленным в решении о бюджете и сводной бюджетной росписи. Сопоставляются данные бюджетной отчетности с данными бюджетного (бухгалтерского) учета, при наличии отклонений анализируются их причины.</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5.3. </w:t>
      </w:r>
      <w:r w:rsidR="00DC2B96" w:rsidRPr="00471D80">
        <w:rPr>
          <w:rFonts w:ascii="Times New Roman" w:hAnsi="Times New Roman" w:cs="Times New Roman"/>
          <w:sz w:val="26"/>
          <w:szCs w:val="26"/>
        </w:rPr>
        <w:t>С целью установления достоверности показателей бюджетной отчетности и регистров бюджетного учета, по каждой форме бюджетной отчетности раздельно сопоставляются показатели, содержащиеся в соответствующей форме с остатками и оборотами по счетам главной книги.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5.4. </w:t>
      </w:r>
      <w:r w:rsidR="00DC2B96" w:rsidRPr="00471D80">
        <w:rPr>
          <w:rFonts w:ascii="Times New Roman" w:hAnsi="Times New Roman" w:cs="Times New Roman"/>
          <w:sz w:val="26"/>
          <w:szCs w:val="26"/>
        </w:rPr>
        <w:t xml:space="preserve">Заключительный этап внешней проверки состоит в подготовке </w:t>
      </w:r>
      <w:r>
        <w:rPr>
          <w:rFonts w:ascii="Times New Roman" w:hAnsi="Times New Roman" w:cs="Times New Roman"/>
          <w:sz w:val="26"/>
          <w:szCs w:val="26"/>
        </w:rPr>
        <w:t>Заключения</w:t>
      </w:r>
      <w:r w:rsidR="00DC2B96" w:rsidRPr="00471D80">
        <w:rPr>
          <w:rFonts w:ascii="Times New Roman" w:hAnsi="Times New Roman" w:cs="Times New Roman"/>
          <w:sz w:val="26"/>
          <w:szCs w:val="26"/>
        </w:rPr>
        <w:t xml:space="preserve"> с подробным описанием выявленных нарушений (искажений, недостатков). По всем расхождениям, выявленным в ходе проверки, необходимо получить пояснения ответственных лиц.</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В </w:t>
      </w:r>
      <w:r w:rsidR="00032E54">
        <w:rPr>
          <w:rFonts w:ascii="Times New Roman" w:hAnsi="Times New Roman" w:cs="Times New Roman"/>
          <w:sz w:val="26"/>
          <w:szCs w:val="26"/>
        </w:rPr>
        <w:t>Заключении</w:t>
      </w:r>
      <w:r w:rsidRPr="00471D80">
        <w:rPr>
          <w:rFonts w:ascii="Times New Roman" w:hAnsi="Times New Roman" w:cs="Times New Roman"/>
          <w:sz w:val="26"/>
          <w:szCs w:val="26"/>
        </w:rPr>
        <w:t xml:space="preserve"> выражается мнение о достоверности, недостоверности бюджетной отчетности или производится отказ от выражения мнения о достоверности бюджетной отчетности. При </w:t>
      </w:r>
      <w:proofErr w:type="gramStart"/>
      <w:r w:rsidRPr="00471D80">
        <w:rPr>
          <w:rFonts w:ascii="Times New Roman" w:hAnsi="Times New Roman" w:cs="Times New Roman"/>
          <w:sz w:val="26"/>
          <w:szCs w:val="26"/>
        </w:rPr>
        <w:t>наличии</w:t>
      </w:r>
      <w:proofErr w:type="gramEnd"/>
      <w:r w:rsidRPr="00471D80">
        <w:rPr>
          <w:rFonts w:ascii="Times New Roman" w:hAnsi="Times New Roman" w:cs="Times New Roman"/>
          <w:sz w:val="26"/>
          <w:szCs w:val="26"/>
        </w:rPr>
        <w:t xml:space="preserve"> недостоверных данных, указываются причины и следствия, которые привели к недостоверности бюджетной отчетности.</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lastRenderedPageBreak/>
        <w:t>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(непредставления документов, на основе которых составлена бюджетная отчетность, и соответствующих форм бюджетной отчетности, отсутствие необходимых показателей в одной форме по взаимоувязанным показателям другой формы отчетности и т. п.).</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5</w:t>
      </w:r>
      <w:r w:rsidR="00032E54">
        <w:rPr>
          <w:rFonts w:ascii="Times New Roman" w:hAnsi="Times New Roman" w:cs="Times New Roman"/>
          <w:sz w:val="26"/>
          <w:szCs w:val="26"/>
        </w:rPr>
        <w:t>.5. Заключение</w:t>
      </w:r>
      <w:r w:rsidRPr="00471D80">
        <w:rPr>
          <w:rFonts w:ascii="Times New Roman" w:hAnsi="Times New Roman" w:cs="Times New Roman"/>
          <w:sz w:val="26"/>
          <w:szCs w:val="26"/>
        </w:rPr>
        <w:t xml:space="preserve"> должн</w:t>
      </w:r>
      <w:r w:rsidR="00032E54">
        <w:rPr>
          <w:rFonts w:ascii="Times New Roman" w:hAnsi="Times New Roman" w:cs="Times New Roman"/>
          <w:sz w:val="26"/>
          <w:szCs w:val="26"/>
        </w:rPr>
        <w:t>о</w:t>
      </w:r>
      <w:r w:rsidRPr="00471D80">
        <w:rPr>
          <w:rFonts w:ascii="Times New Roman" w:hAnsi="Times New Roman" w:cs="Times New Roman"/>
          <w:sz w:val="26"/>
          <w:szCs w:val="26"/>
        </w:rPr>
        <w:t xml:space="preserve"> содержать исходные данные о проверке, информацию о результатах проверки, в которой даются конкретные ответы по каждому вопросу программы, указываются выявленные нарушения и выводы, в которых в обобщенной форме отражаются итоговые оценки проверки бюджетной отчетности.</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5.6. При подготовке </w:t>
      </w:r>
      <w:r w:rsidR="00032E54">
        <w:rPr>
          <w:rFonts w:ascii="Times New Roman" w:hAnsi="Times New Roman" w:cs="Times New Roman"/>
          <w:sz w:val="26"/>
          <w:szCs w:val="26"/>
        </w:rPr>
        <w:t>Заключения</w:t>
      </w:r>
      <w:r w:rsidRPr="00471D80">
        <w:rPr>
          <w:rFonts w:ascii="Times New Roman" w:hAnsi="Times New Roman" w:cs="Times New Roman"/>
          <w:sz w:val="26"/>
          <w:szCs w:val="26"/>
        </w:rPr>
        <w:t xml:space="preserve"> следует руководствоваться следующими требованиями:</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информация о результатах внешней проверки должна излагаться последовательно в соответствии с целью и задачами, поставленными в программе, и давать по каждой из них конкретные ответы с выделением наиболее важных проблем и вопросов;</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Заключение долж</w:t>
      </w:r>
      <w:r w:rsidR="00DC2B96" w:rsidRPr="00471D80">
        <w:rPr>
          <w:rFonts w:ascii="Times New Roman" w:hAnsi="Times New Roman" w:cs="Times New Roman"/>
          <w:sz w:val="26"/>
          <w:szCs w:val="26"/>
        </w:rPr>
        <w:t>н</w:t>
      </w:r>
      <w:r>
        <w:rPr>
          <w:rFonts w:ascii="Times New Roman" w:hAnsi="Times New Roman" w:cs="Times New Roman"/>
          <w:sz w:val="26"/>
          <w:szCs w:val="26"/>
        </w:rPr>
        <w:t>о</w:t>
      </w:r>
      <w:r w:rsidR="00DC2B96" w:rsidRPr="00471D80">
        <w:rPr>
          <w:rFonts w:ascii="Times New Roman" w:hAnsi="Times New Roman" w:cs="Times New Roman"/>
          <w:sz w:val="26"/>
          <w:szCs w:val="26"/>
        </w:rPr>
        <w:t xml:space="preserve"> включать только ту информацию и выводы, которые подтверждаются материалами рабочей документации проверки;</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выводы должны быть аргументированными, необходимо избегать ненужных повторений и лишних подробностей, которые отвлекают внимание от наиболее важных положений;</w:t>
      </w:r>
    </w:p>
    <w:p w:rsidR="00DC2B96" w:rsidRPr="00471D80" w:rsidRDefault="00032E54"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C2B96" w:rsidRPr="00471D80">
        <w:rPr>
          <w:rFonts w:ascii="Times New Roman" w:hAnsi="Times New Roman" w:cs="Times New Roman"/>
          <w:sz w:val="26"/>
          <w:szCs w:val="26"/>
        </w:rPr>
        <w:t xml:space="preserve">текст </w:t>
      </w:r>
      <w:r>
        <w:rPr>
          <w:rFonts w:ascii="Times New Roman" w:hAnsi="Times New Roman" w:cs="Times New Roman"/>
          <w:sz w:val="26"/>
          <w:szCs w:val="26"/>
        </w:rPr>
        <w:t>Заключения</w:t>
      </w:r>
      <w:r w:rsidR="00DC2B96" w:rsidRPr="00471D80">
        <w:rPr>
          <w:rFonts w:ascii="Times New Roman" w:hAnsi="Times New Roman" w:cs="Times New Roman"/>
          <w:sz w:val="26"/>
          <w:szCs w:val="26"/>
        </w:rPr>
        <w:t xml:space="preserve">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DC2B96" w:rsidRPr="00471D80" w:rsidRDefault="001B3E13"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5.7. </w:t>
      </w:r>
      <w:r w:rsidR="00DC2B96" w:rsidRPr="00471D80">
        <w:rPr>
          <w:rFonts w:ascii="Times New Roman" w:hAnsi="Times New Roman" w:cs="Times New Roman"/>
          <w:sz w:val="26"/>
          <w:szCs w:val="26"/>
        </w:rPr>
        <w:t xml:space="preserve">Датой окончания внешней проверки является дата подписания </w:t>
      </w:r>
      <w:r>
        <w:rPr>
          <w:rFonts w:ascii="Times New Roman" w:hAnsi="Times New Roman" w:cs="Times New Roman"/>
          <w:sz w:val="26"/>
          <w:szCs w:val="26"/>
        </w:rPr>
        <w:t>Заключения проверяющим</w:t>
      </w:r>
      <w:r w:rsidR="00DC2B96" w:rsidRPr="00471D80">
        <w:rPr>
          <w:rFonts w:ascii="Times New Roman" w:hAnsi="Times New Roman" w:cs="Times New Roman"/>
          <w:sz w:val="26"/>
          <w:szCs w:val="26"/>
        </w:rPr>
        <w:t>.</w:t>
      </w:r>
    </w:p>
    <w:p w:rsidR="00DC2B96" w:rsidRPr="00471D80"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5.8. В случаях несогласия руководителя объекта проверки с выводами, указанными в </w:t>
      </w:r>
      <w:r w:rsidR="001B3E13">
        <w:rPr>
          <w:rFonts w:ascii="Times New Roman" w:hAnsi="Times New Roman" w:cs="Times New Roman"/>
          <w:sz w:val="26"/>
          <w:szCs w:val="26"/>
        </w:rPr>
        <w:t>Заключении</w:t>
      </w:r>
      <w:r w:rsidRPr="00471D80">
        <w:rPr>
          <w:rFonts w:ascii="Times New Roman" w:hAnsi="Times New Roman" w:cs="Times New Roman"/>
          <w:sz w:val="26"/>
          <w:szCs w:val="26"/>
        </w:rPr>
        <w:t>, он вправе письменно обратиться к Председателю о рассмотрении разногласий, связанных с проведенной проверкой. Срок для направления письменных возражений (разногласий, замечаний) - 5 календарных дней.</w:t>
      </w:r>
    </w:p>
    <w:p w:rsidR="00DC2B96" w:rsidRPr="00471D80" w:rsidRDefault="00DC2B96" w:rsidP="00471D80">
      <w:pPr>
        <w:ind w:firstLine="567"/>
        <w:contextualSpacing/>
        <w:jc w:val="both"/>
        <w:rPr>
          <w:rFonts w:ascii="Times New Roman" w:hAnsi="Times New Roman" w:cs="Times New Roman"/>
          <w:sz w:val="26"/>
          <w:szCs w:val="26"/>
        </w:rPr>
      </w:pPr>
      <w:proofErr w:type="gramStart"/>
      <w:r w:rsidRPr="00471D80">
        <w:rPr>
          <w:rFonts w:ascii="Times New Roman" w:hAnsi="Times New Roman" w:cs="Times New Roman"/>
          <w:sz w:val="26"/>
          <w:szCs w:val="26"/>
        </w:rPr>
        <w:t xml:space="preserve">При поступлении возражений (разногласий, замечаний) </w:t>
      </w:r>
      <w:r w:rsidR="001B3E13">
        <w:rPr>
          <w:rFonts w:ascii="Times New Roman" w:hAnsi="Times New Roman" w:cs="Times New Roman"/>
          <w:sz w:val="26"/>
          <w:szCs w:val="26"/>
        </w:rPr>
        <w:t>инспектор</w:t>
      </w:r>
      <w:r w:rsidRPr="00471D80">
        <w:rPr>
          <w:rFonts w:ascii="Times New Roman" w:hAnsi="Times New Roman" w:cs="Times New Roman"/>
          <w:sz w:val="26"/>
          <w:szCs w:val="26"/>
        </w:rPr>
        <w:t xml:space="preserve"> в течение 5 календарных дней со дня их поступления готовит проект сведений о результатах рассмотрения представленных возражений (разногласий, замечаний) с сопроводительным письмом в адрес руководителя проверенного объекта, от которого получены возражения.</w:t>
      </w:r>
      <w:proofErr w:type="gramEnd"/>
    </w:p>
    <w:p w:rsidR="001B3E13" w:rsidRDefault="00DC2B96" w:rsidP="00471D80">
      <w:pPr>
        <w:ind w:firstLine="567"/>
        <w:contextualSpacing/>
        <w:jc w:val="both"/>
        <w:rPr>
          <w:rFonts w:ascii="Times New Roman" w:hAnsi="Times New Roman" w:cs="Times New Roman"/>
          <w:sz w:val="26"/>
          <w:szCs w:val="26"/>
        </w:rPr>
      </w:pPr>
      <w:r w:rsidRPr="00471D80">
        <w:rPr>
          <w:rFonts w:ascii="Times New Roman" w:hAnsi="Times New Roman" w:cs="Times New Roman"/>
          <w:sz w:val="26"/>
          <w:szCs w:val="26"/>
        </w:rPr>
        <w:t xml:space="preserve">Сведения о результатах рассмотрения возражений (разногласий, замечаний) с сопроводительным письмом направляются руководителю объекта проверки любым способом, обеспечивающим фиксацию факта и даты его получения. </w:t>
      </w:r>
    </w:p>
    <w:p w:rsidR="00DC2B96" w:rsidRPr="00471D80" w:rsidRDefault="00471D80" w:rsidP="00471D80">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5.9. </w:t>
      </w:r>
      <w:r w:rsidR="00DC2B96" w:rsidRPr="00471D80">
        <w:rPr>
          <w:rFonts w:ascii="Times New Roman" w:hAnsi="Times New Roman" w:cs="Times New Roman"/>
          <w:sz w:val="26"/>
          <w:szCs w:val="26"/>
        </w:rPr>
        <w:t xml:space="preserve">Результаты внешней проверки используются при проведении экспертно-аналитического мероприятия </w:t>
      </w:r>
      <w:r w:rsidR="001B3E13" w:rsidRPr="001B3E13">
        <w:rPr>
          <w:rFonts w:ascii="Times New Roman" w:hAnsi="Times New Roman" w:cs="Times New Roman"/>
          <w:sz w:val="26"/>
          <w:szCs w:val="26"/>
        </w:rPr>
        <w:t xml:space="preserve">Ревизионной комиссии </w:t>
      </w:r>
      <w:r w:rsidR="00DC2B96" w:rsidRPr="00471D80">
        <w:rPr>
          <w:rFonts w:ascii="Times New Roman" w:hAnsi="Times New Roman" w:cs="Times New Roman"/>
          <w:sz w:val="26"/>
          <w:szCs w:val="26"/>
        </w:rPr>
        <w:t>– экспертизе годового отчета об исполнении бюджета местного бюджета, и подготовке заключения на годовой отчет.</w:t>
      </w:r>
    </w:p>
    <w:sectPr w:rsidR="00DC2B96" w:rsidRPr="00471D80" w:rsidSect="00471D8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96"/>
    <w:rsid w:val="00032E54"/>
    <w:rsid w:val="001B3E13"/>
    <w:rsid w:val="002A2438"/>
    <w:rsid w:val="00471D80"/>
    <w:rsid w:val="00807E70"/>
    <w:rsid w:val="00CF02DE"/>
    <w:rsid w:val="00DB75AC"/>
    <w:rsid w:val="00DC2B96"/>
    <w:rsid w:val="00E0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71D80"/>
    <w:rPr>
      <w:rFonts w:ascii="Times New Roman" w:hAnsi="Times New Roman" w:cs="Times New Roman"/>
      <w:b/>
      <w:bCs/>
      <w:sz w:val="22"/>
      <w:szCs w:val="22"/>
    </w:rPr>
  </w:style>
  <w:style w:type="paragraph" w:customStyle="1" w:styleId="Style2">
    <w:name w:val="Style2"/>
    <w:basedOn w:val="a"/>
    <w:rsid w:val="00471D80"/>
    <w:pPr>
      <w:widowControl w:val="0"/>
      <w:suppressAutoHyphens/>
      <w:autoSpaceDE w:val="0"/>
      <w:spacing w:after="0" w:line="274" w:lineRule="exact"/>
      <w:jc w:val="center"/>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71D80"/>
    <w:rPr>
      <w:rFonts w:ascii="Times New Roman" w:hAnsi="Times New Roman" w:cs="Times New Roman"/>
      <w:b/>
      <w:bCs/>
      <w:sz w:val="22"/>
      <w:szCs w:val="22"/>
    </w:rPr>
  </w:style>
  <w:style w:type="paragraph" w:customStyle="1" w:styleId="Style2">
    <w:name w:val="Style2"/>
    <w:basedOn w:val="a"/>
    <w:rsid w:val="00471D80"/>
    <w:pPr>
      <w:widowControl w:val="0"/>
      <w:suppressAutoHyphens/>
      <w:autoSpaceDE w:val="0"/>
      <w:spacing w:after="0" w:line="274" w:lineRule="exact"/>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7018-ACB5-4419-841D-6013E31B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2019-03-12T07:43:00Z</cp:lastPrinted>
  <dcterms:created xsi:type="dcterms:W3CDTF">2019-03-12T07:43:00Z</dcterms:created>
  <dcterms:modified xsi:type="dcterms:W3CDTF">2019-03-12T07:43:00Z</dcterms:modified>
</cp:coreProperties>
</file>