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2D" w:rsidRDefault="00614582" w:rsidP="00614582">
      <w:pPr>
        <w:spacing w:after="0" w:line="240" w:lineRule="auto"/>
        <w:jc w:val="center"/>
      </w:pPr>
      <w:r>
        <w:t>ДОКЛАД</w:t>
      </w:r>
    </w:p>
    <w:p w:rsidR="00E5374C" w:rsidRDefault="00E5374C" w:rsidP="00861B3B">
      <w:pPr>
        <w:spacing w:after="0" w:line="240" w:lineRule="auto"/>
        <w:jc w:val="center"/>
      </w:pPr>
      <w:r>
        <w:t>р</w:t>
      </w:r>
      <w:r w:rsidR="00614582">
        <w:t>уководителя администрации МР «Сосногорск» о достигнутых значениях показателей эффективности деятельности органов местного самоуправления муниципального района за 201</w:t>
      </w:r>
      <w:r w:rsidR="00D00E00">
        <w:t xml:space="preserve">5 </w:t>
      </w:r>
      <w:bookmarkStart w:id="0" w:name="_GoBack"/>
      <w:bookmarkEnd w:id="0"/>
      <w:r w:rsidR="00614582">
        <w:t>год и их планируемых значениях</w:t>
      </w:r>
      <w:r w:rsidR="000E6E7C" w:rsidRPr="000E6E7C">
        <w:t xml:space="preserve"> </w:t>
      </w:r>
      <w:r w:rsidR="000E6E7C">
        <w:t>на 3-летний период</w:t>
      </w:r>
    </w:p>
    <w:p w:rsidR="00194F31" w:rsidRDefault="00194F31" w:rsidP="00614582">
      <w:pPr>
        <w:spacing w:after="0" w:line="240" w:lineRule="auto"/>
        <w:jc w:val="center"/>
      </w:pPr>
    </w:p>
    <w:p w:rsidR="00194F31" w:rsidRDefault="00194F31" w:rsidP="00194F31">
      <w:pPr>
        <w:pStyle w:val="a3"/>
        <w:numPr>
          <w:ilvl w:val="0"/>
          <w:numId w:val="1"/>
        </w:numPr>
        <w:spacing w:after="0" w:line="240" w:lineRule="auto"/>
        <w:jc w:val="center"/>
      </w:pPr>
      <w:r>
        <w:t>ЭКОНОМИЧЕСКОЕ РАЗВИТИЕ</w:t>
      </w:r>
    </w:p>
    <w:p w:rsidR="00194F31" w:rsidRDefault="00194F31" w:rsidP="00194F31">
      <w:pPr>
        <w:pStyle w:val="a3"/>
        <w:spacing w:after="0" w:line="240" w:lineRule="auto"/>
        <w:ind w:left="1080"/>
      </w:pPr>
    </w:p>
    <w:p w:rsidR="000C04E7" w:rsidRDefault="00194F31" w:rsidP="00946E18">
      <w:pPr>
        <w:spacing w:after="0" w:line="240" w:lineRule="auto"/>
        <w:ind w:firstLine="708"/>
        <w:jc w:val="both"/>
      </w:pPr>
      <w:r w:rsidRPr="00946E18">
        <w:rPr>
          <w:u w:val="single"/>
        </w:rPr>
        <w:t>Малый бизнес и предпринимательство.</w:t>
      </w:r>
      <w:r>
        <w:t xml:space="preserve"> </w:t>
      </w:r>
    </w:p>
    <w:p w:rsidR="000C04E7" w:rsidRPr="00393F27" w:rsidRDefault="000C04E7" w:rsidP="000C04E7">
      <w:pPr>
        <w:spacing w:after="0" w:line="240" w:lineRule="auto"/>
        <w:ind w:firstLine="708"/>
        <w:jc w:val="both"/>
      </w:pPr>
      <w:r w:rsidRPr="00393F27">
        <w:t>За последние годы в Сосногорском районе существенно изменилась структура бизнес-сообщества.</w:t>
      </w:r>
    </w:p>
    <w:p w:rsidR="000C04E7" w:rsidRDefault="000C04E7" w:rsidP="000C04E7">
      <w:pPr>
        <w:spacing w:after="0" w:line="240" w:lineRule="auto"/>
        <w:ind w:firstLine="708"/>
        <w:jc w:val="both"/>
      </w:pPr>
      <w:r w:rsidRPr="00393F27">
        <w:t xml:space="preserve">Вместе с 1 029 индивидуальными предпринимателями на территории района работают 35 малых и, что очень важно, 8 средних предприятий. Количество средних предприятий на территории </w:t>
      </w:r>
      <w:proofErr w:type="spellStart"/>
      <w:r w:rsidRPr="00393F27">
        <w:t>Сосногорского</w:t>
      </w:r>
      <w:proofErr w:type="spellEnd"/>
      <w:r w:rsidRPr="00393F27">
        <w:t xml:space="preserve"> района ежегодно растет. Еще 5-6 лет назад в Сосногорском районе средних предприятий, занимающихся бизнесом, просто не было.</w:t>
      </w:r>
    </w:p>
    <w:p w:rsidR="000C04E7" w:rsidRDefault="000C04E7" w:rsidP="000C04E7">
      <w:pPr>
        <w:spacing w:after="0" w:line="240" w:lineRule="auto"/>
        <w:ind w:firstLine="708"/>
        <w:jc w:val="both"/>
      </w:pPr>
      <w:r>
        <w:t xml:space="preserve">В 2015 году объем уплаченных налогов субъектами малого и среднего предпринимательства составил 60,77 млн. рублей. </w:t>
      </w:r>
    </w:p>
    <w:p w:rsidR="000C04E7" w:rsidRDefault="000C04E7" w:rsidP="000C04E7">
      <w:pPr>
        <w:widowControl w:val="0"/>
        <w:adjustRightInd w:val="0"/>
        <w:spacing w:after="0" w:line="240" w:lineRule="auto"/>
        <w:ind w:firstLine="708"/>
        <w:jc w:val="both"/>
      </w:pPr>
      <w:r>
        <w:t xml:space="preserve">В соответствии с подпрограммой «Развитие малого и среднего предпринимательства в муниципальном образовании муниципальном районе «Сосногорск» муниципальной программы «Развитие экономики» в 2015 году реализованы средства в размере 2 624,49 тыс. рублей, в </w:t>
      </w:r>
      <w:proofErr w:type="spellStart"/>
      <w:r>
        <w:t>т.ч</w:t>
      </w:r>
      <w:proofErr w:type="spellEnd"/>
      <w:r>
        <w:t>.: 708,5 тыс. руб. – средства федерального бюджета,</w:t>
      </w:r>
      <w:r w:rsidR="00500698">
        <w:t xml:space="preserve"> </w:t>
      </w:r>
      <w:r>
        <w:t>738,48 тыс. рублей – средства республиканского бюджета, 1 177,51 тыс. рублей – средства местного бюджета.</w:t>
      </w:r>
    </w:p>
    <w:p w:rsidR="000C04E7" w:rsidRDefault="000C04E7" w:rsidP="000C04E7">
      <w:pPr>
        <w:spacing w:after="0" w:line="240" w:lineRule="auto"/>
        <w:ind w:firstLine="709"/>
        <w:jc w:val="both"/>
      </w:pPr>
      <w:r>
        <w:t>Субъектам малого и среднего предпринимательства оказывается поддержка в части субсидирования затрат на приобретение оборудования для производственных нужд предприятий и предоставления услуг, компенсации части транспортных расходов по доставке товаров в труднодоступные и (или) малочисленные и (или) отдаленные сельские населенные пункты. На данные цели в течение 2015 года получили субсидию 5 субъектов малого и среднего бизнеса на общую сумму 1 263,4 тыс. руб. из бюджетов различных уровней.</w:t>
      </w:r>
    </w:p>
    <w:p w:rsidR="000C04E7" w:rsidRDefault="000C04E7" w:rsidP="000C04E7">
      <w:pPr>
        <w:spacing w:after="0" w:line="240" w:lineRule="auto"/>
        <w:ind w:firstLine="709"/>
        <w:jc w:val="both"/>
      </w:pPr>
      <w:r>
        <w:t xml:space="preserve">Также, в рамках реализации «малых проектов» один предприниматель получил 615,9 тыс. руб. на покупку экскаватора-бульдозера для оказания услуг по содержанию и обслуживанию отдаленных социально-значимых объектов </w:t>
      </w:r>
      <w:proofErr w:type="spellStart"/>
      <w:r>
        <w:t>пгт</w:t>
      </w:r>
      <w:proofErr w:type="spellEnd"/>
      <w:r>
        <w:t xml:space="preserve">. </w:t>
      </w:r>
      <w:proofErr w:type="spellStart"/>
      <w:r>
        <w:t>Войвож</w:t>
      </w:r>
      <w:proofErr w:type="spellEnd"/>
      <w:r>
        <w:t xml:space="preserve"> и </w:t>
      </w:r>
      <w:proofErr w:type="spellStart"/>
      <w:r>
        <w:t>пст</w:t>
      </w:r>
      <w:proofErr w:type="spellEnd"/>
      <w:r>
        <w:t xml:space="preserve">. </w:t>
      </w:r>
      <w:proofErr w:type="spellStart"/>
      <w:r>
        <w:t>Верхнеижемский</w:t>
      </w:r>
      <w:proofErr w:type="spellEnd"/>
      <w:r>
        <w:t>.</w:t>
      </w:r>
    </w:p>
    <w:p w:rsidR="000C04E7" w:rsidRDefault="000C04E7" w:rsidP="000C04E7">
      <w:pPr>
        <w:tabs>
          <w:tab w:val="left" w:pos="709"/>
        </w:tabs>
        <w:spacing w:after="0" w:line="240" w:lineRule="auto"/>
        <w:jc w:val="both"/>
      </w:pPr>
      <w:r>
        <w:tab/>
        <w:t>Предоставлена субсидия на возмещение части затрат на молодняк одному индивидуальному предпринимателю, осуществляющему деятельность в сфере сельского хозяйства, в размере 12,5 тыс. рублей.</w:t>
      </w:r>
    </w:p>
    <w:p w:rsidR="000C04E7" w:rsidRDefault="000C04E7" w:rsidP="000C04E7">
      <w:pPr>
        <w:pStyle w:val="a3"/>
        <w:spacing w:after="0" w:line="240" w:lineRule="auto"/>
        <w:ind w:left="0" w:firstLine="720"/>
        <w:jc w:val="both"/>
      </w:pPr>
      <w:r>
        <w:t xml:space="preserve">Для предпринимателей муниципального района работает Информационно-маркетинговый центр предпринимательства. Центр предлагает предпринимателям нормативно-правовые документы через систему «Консультант Плюс», сеть Интернет, а также газеты, журналы, в </w:t>
      </w:r>
      <w:r>
        <w:lastRenderedPageBreak/>
        <w:t>которых освещаются проблемы предпринимательства. В 2015 году было выполнено 2004 запросов по вопросам предпринимательства.</w:t>
      </w:r>
    </w:p>
    <w:p w:rsidR="000C04E7" w:rsidRDefault="000C04E7" w:rsidP="000C04E7">
      <w:pPr>
        <w:widowControl w:val="0"/>
        <w:tabs>
          <w:tab w:val="left" w:pos="0"/>
        </w:tabs>
        <w:autoSpaceDE w:val="0"/>
        <w:autoSpaceDN w:val="0"/>
        <w:adjustRightInd w:val="0"/>
        <w:spacing w:after="0" w:line="240" w:lineRule="auto"/>
        <w:ind w:firstLine="709"/>
        <w:jc w:val="both"/>
      </w:pPr>
      <w:r>
        <w:t xml:space="preserve">За год 4 субъекта малого и среднего предпринимательства – получили </w:t>
      </w:r>
      <w:r w:rsidRPr="004A18EF">
        <w:t>консультации</w:t>
      </w:r>
      <w:r>
        <w:t xml:space="preserve"> по участию в </w:t>
      </w:r>
      <w:proofErr w:type="spellStart"/>
      <w:r>
        <w:t>выставочно</w:t>
      </w:r>
      <w:proofErr w:type="spellEnd"/>
      <w:r>
        <w:t>-ярмарочной деятельности, 230 – получили помощь от специалистов в оформлении налоговой отчетности, 1 – получил помощь в разработке бизнес-планов предпринимательской деятельности.</w:t>
      </w:r>
    </w:p>
    <w:p w:rsidR="000C04E7" w:rsidRDefault="000C04E7" w:rsidP="000C04E7">
      <w:pPr>
        <w:widowControl w:val="0"/>
        <w:tabs>
          <w:tab w:val="left" w:pos="0"/>
        </w:tabs>
        <w:autoSpaceDE w:val="0"/>
        <w:autoSpaceDN w:val="0"/>
        <w:adjustRightInd w:val="0"/>
        <w:spacing w:after="0" w:line="240" w:lineRule="auto"/>
        <w:ind w:firstLine="709"/>
        <w:jc w:val="both"/>
      </w:pPr>
      <w:r>
        <w:t>Организовывались семинары, круглые столы, встречи совместно с представителями контролирующих органов, органами местного самоуправления, общественными организациями, всего проведено 30 мероприятий.</w:t>
      </w:r>
    </w:p>
    <w:p w:rsidR="000C04E7" w:rsidRDefault="000C04E7" w:rsidP="000C04E7">
      <w:pPr>
        <w:widowControl w:val="0"/>
        <w:tabs>
          <w:tab w:val="left" w:pos="0"/>
        </w:tabs>
        <w:autoSpaceDE w:val="0"/>
        <w:autoSpaceDN w:val="0"/>
        <w:adjustRightInd w:val="0"/>
        <w:spacing w:after="0" w:line="240" w:lineRule="auto"/>
        <w:ind w:firstLine="709"/>
        <w:jc w:val="both"/>
      </w:pPr>
      <w:r w:rsidRPr="004A18EF">
        <w:t>В течение 2015 года прошел цикл обучающих мероприятий по программе «Азбука предпринимательства» для начинающих предпринимателей и их работников.</w:t>
      </w:r>
    </w:p>
    <w:p w:rsidR="000C04E7" w:rsidRDefault="000C04E7" w:rsidP="000C04E7">
      <w:pPr>
        <w:shd w:val="clear" w:color="auto" w:fill="FFFFFF"/>
        <w:spacing w:after="0" w:line="240" w:lineRule="auto"/>
        <w:ind w:firstLine="709"/>
        <w:jc w:val="both"/>
      </w:pPr>
      <w:r>
        <w:t>Количество вновь созданных рабочих мест, в том числе субъектами малого и среднего предпринимательства – 185, что в 2 раза больше уровня прошлого года (2014 – 91).</w:t>
      </w:r>
    </w:p>
    <w:p w:rsidR="00194F31" w:rsidRDefault="00194F31" w:rsidP="00194F31">
      <w:pPr>
        <w:pStyle w:val="a3"/>
        <w:spacing w:after="0" w:line="240" w:lineRule="auto"/>
        <w:ind w:left="0" w:firstLine="851"/>
      </w:pPr>
    </w:p>
    <w:p w:rsidR="007A6B0E" w:rsidRDefault="002C28C6" w:rsidP="007A6B0E">
      <w:pPr>
        <w:pStyle w:val="a3"/>
        <w:spacing w:after="0" w:line="240" w:lineRule="auto"/>
        <w:ind w:left="0" w:firstLine="720"/>
        <w:jc w:val="both"/>
      </w:pPr>
      <w:r w:rsidRPr="002C28C6">
        <w:rPr>
          <w:u w:val="single"/>
        </w:rPr>
        <w:t>Инвестиции</w:t>
      </w:r>
      <w:r>
        <w:t>.</w:t>
      </w:r>
      <w:r w:rsidR="007A6B0E">
        <w:t xml:space="preserve"> </w:t>
      </w:r>
      <w:r w:rsidR="007A6B0E" w:rsidRPr="00784D3E">
        <w:t>Необходимым условием устойчивого роста любого муниципального образования является активизация</w:t>
      </w:r>
      <w:r w:rsidR="007A6B0E">
        <w:rPr>
          <w:b/>
        </w:rPr>
        <w:t xml:space="preserve"> </w:t>
      </w:r>
      <w:r w:rsidR="007A6B0E" w:rsidRPr="007F2BCC">
        <w:t>инвестиционной деятельности.</w:t>
      </w:r>
      <w:r w:rsidR="007A6B0E">
        <w:rPr>
          <w:b/>
        </w:rPr>
        <w:t xml:space="preserve"> </w:t>
      </w:r>
      <w:r w:rsidR="007A6B0E" w:rsidRPr="005E288A">
        <w:t>В 201</w:t>
      </w:r>
      <w:r w:rsidR="000C04E7">
        <w:t>5</w:t>
      </w:r>
      <w:r w:rsidR="007A6B0E" w:rsidRPr="005E288A">
        <w:t xml:space="preserve"> году в экономику Сосногорска</w:t>
      </w:r>
      <w:r w:rsidR="007A6B0E">
        <w:t xml:space="preserve"> было направлено </w:t>
      </w:r>
      <w:r w:rsidR="000C04E7">
        <w:t xml:space="preserve">7 988,61 </w:t>
      </w:r>
      <w:r w:rsidR="007A6B0E">
        <w:t>млн. рублей</w:t>
      </w:r>
      <w:r w:rsidR="000C04E7">
        <w:t>.</w:t>
      </w:r>
    </w:p>
    <w:p w:rsidR="007A6B0E" w:rsidRDefault="007A6B0E" w:rsidP="007A6B0E">
      <w:pPr>
        <w:pStyle w:val="a3"/>
        <w:spacing w:after="0" w:line="240" w:lineRule="auto"/>
        <w:ind w:left="0" w:firstLine="720"/>
        <w:jc w:val="both"/>
      </w:pPr>
      <w:r>
        <w:t>В 201</w:t>
      </w:r>
      <w:r w:rsidR="00C431D5">
        <w:t>5</w:t>
      </w:r>
      <w:r>
        <w:t xml:space="preserve"> году, как и в предыдущие годы</w:t>
      </w:r>
      <w:r w:rsidR="001905E1">
        <w:t>,</w:t>
      </w:r>
      <w:r>
        <w:t xml:space="preserve"> основную часть инвестиций составляют средства предприятий и организаций, которые вкладывают инвестиции (собственные средства) в развитие своего производства, увеличивая стоимость основных средств.</w:t>
      </w:r>
    </w:p>
    <w:p w:rsidR="007A6B0E" w:rsidRDefault="007A6B0E" w:rsidP="007A6B0E">
      <w:pPr>
        <w:pStyle w:val="a3"/>
        <w:spacing w:after="0" w:line="240" w:lineRule="auto"/>
        <w:ind w:left="0" w:firstLine="720"/>
        <w:jc w:val="both"/>
      </w:pPr>
      <w:r>
        <w:t xml:space="preserve">Инвестиции за счет бюджетных средств в отчетном году составили </w:t>
      </w:r>
      <w:r w:rsidR="00C431D5">
        <w:t>70,5</w:t>
      </w:r>
      <w:r>
        <w:t xml:space="preserve"> млн. рублей, из них:</w:t>
      </w:r>
    </w:p>
    <w:p w:rsidR="007A6B0E" w:rsidRDefault="007A6B0E" w:rsidP="007A6B0E">
      <w:pPr>
        <w:pStyle w:val="a3"/>
        <w:spacing w:after="0" w:line="240" w:lineRule="auto"/>
        <w:ind w:left="0" w:firstLine="720"/>
        <w:jc w:val="both"/>
      </w:pPr>
      <w:r>
        <w:t xml:space="preserve">- федеральный бюджет – </w:t>
      </w:r>
      <w:r w:rsidR="00C431D5">
        <w:t>13,7</w:t>
      </w:r>
      <w:r>
        <w:t xml:space="preserve"> млн. рублей;</w:t>
      </w:r>
    </w:p>
    <w:p w:rsidR="007A6B0E" w:rsidRDefault="007A6B0E" w:rsidP="007A6B0E">
      <w:pPr>
        <w:pStyle w:val="a3"/>
        <w:spacing w:after="0" w:line="240" w:lineRule="auto"/>
        <w:ind w:left="0" w:firstLine="720"/>
        <w:jc w:val="both"/>
      </w:pPr>
      <w:r>
        <w:t xml:space="preserve">- республиканский бюджет – </w:t>
      </w:r>
      <w:r w:rsidR="00C431D5">
        <w:t>13,1</w:t>
      </w:r>
      <w:r>
        <w:t xml:space="preserve"> млн. рублей;</w:t>
      </w:r>
    </w:p>
    <w:p w:rsidR="007A6B0E" w:rsidRDefault="007A6B0E" w:rsidP="007A6B0E">
      <w:pPr>
        <w:pStyle w:val="a3"/>
        <w:spacing w:after="0" w:line="240" w:lineRule="auto"/>
        <w:ind w:left="0" w:firstLine="720"/>
        <w:jc w:val="both"/>
      </w:pPr>
      <w:r>
        <w:t xml:space="preserve">- местный бюджет – </w:t>
      </w:r>
      <w:r w:rsidR="00C431D5">
        <w:t>43,7</w:t>
      </w:r>
      <w:r>
        <w:t xml:space="preserve"> млн. рублей.</w:t>
      </w:r>
    </w:p>
    <w:p w:rsidR="007A6B0E" w:rsidRPr="00624819" w:rsidRDefault="007A6B0E" w:rsidP="007A6B0E">
      <w:pPr>
        <w:pStyle w:val="a3"/>
        <w:spacing w:after="0" w:line="240" w:lineRule="auto"/>
        <w:ind w:left="0" w:firstLine="720"/>
        <w:jc w:val="both"/>
      </w:pPr>
      <w:r>
        <w:t xml:space="preserve">Удельный вес бюджетных средств в общем объеме инвестиций по </w:t>
      </w:r>
      <w:proofErr w:type="spellStart"/>
      <w:r>
        <w:t>Сосногорскому</w:t>
      </w:r>
      <w:proofErr w:type="spellEnd"/>
      <w:r>
        <w:t xml:space="preserve"> району составляет </w:t>
      </w:r>
      <w:r w:rsidR="000B13DD">
        <w:t>0,</w:t>
      </w:r>
      <w:r w:rsidR="00C431D5">
        <w:t>9</w:t>
      </w:r>
      <w:r>
        <w:t xml:space="preserve"> %.</w:t>
      </w:r>
    </w:p>
    <w:p w:rsidR="002C28C6" w:rsidRDefault="002C28C6" w:rsidP="00194F31">
      <w:pPr>
        <w:pStyle w:val="a3"/>
        <w:spacing w:after="0" w:line="240" w:lineRule="auto"/>
        <w:ind w:left="0" w:firstLine="851"/>
      </w:pPr>
    </w:p>
    <w:p w:rsidR="002C181C" w:rsidRDefault="00E36CE3" w:rsidP="00ED1961">
      <w:pPr>
        <w:spacing w:after="0" w:line="240" w:lineRule="auto"/>
        <w:ind w:firstLine="567"/>
        <w:jc w:val="both"/>
      </w:pPr>
      <w:r w:rsidRPr="002C181C">
        <w:rPr>
          <w:u w:val="single"/>
        </w:rPr>
        <w:t>Земельные участки.</w:t>
      </w:r>
      <w:r>
        <w:t xml:space="preserve"> </w:t>
      </w:r>
    </w:p>
    <w:p w:rsidR="00ED1961" w:rsidRDefault="00ED1961" w:rsidP="00ED1961">
      <w:pPr>
        <w:tabs>
          <w:tab w:val="left" w:pos="0"/>
        </w:tabs>
        <w:spacing w:after="0" w:line="240" w:lineRule="auto"/>
        <w:ind w:firstLine="709"/>
        <w:jc w:val="both"/>
      </w:pPr>
      <w:r>
        <w:t>По состоянию на 01.01.2015 действует 2 369 договоров аренды земельных участков, из них 161 заключены за отчетный период. Заключены 492 договора купли-продажи земельных участков.</w:t>
      </w:r>
    </w:p>
    <w:p w:rsidR="00ED1961" w:rsidRDefault="00ED1961" w:rsidP="00ED1961">
      <w:pPr>
        <w:tabs>
          <w:tab w:val="left" w:pos="0"/>
        </w:tabs>
        <w:spacing w:after="0" w:line="240" w:lineRule="auto"/>
        <w:ind w:firstLine="709"/>
        <w:jc w:val="both"/>
      </w:pPr>
      <w:r>
        <w:t>Сумма поступлений в бюджет района от сдачи в аренду земельных участков – 15 816,47 тыс. рублей. Поступления в бюджет района от купли-продажи земельных участков составили 5 071,66 тыс. рублей.</w:t>
      </w:r>
    </w:p>
    <w:p w:rsidR="00ED1961" w:rsidRPr="00C72490" w:rsidRDefault="00ED1961" w:rsidP="00ED1961">
      <w:pPr>
        <w:spacing w:after="0" w:line="240" w:lineRule="auto"/>
        <w:ind w:firstLine="567"/>
        <w:jc w:val="both"/>
      </w:pPr>
    </w:p>
    <w:p w:rsidR="00ED1961" w:rsidRDefault="00ED1961" w:rsidP="00ED1961">
      <w:pPr>
        <w:spacing w:after="0" w:line="240" w:lineRule="auto"/>
        <w:ind w:firstLine="644"/>
        <w:jc w:val="both"/>
        <w:rPr>
          <w:u w:val="single"/>
        </w:rPr>
      </w:pPr>
    </w:p>
    <w:p w:rsidR="00ED1961" w:rsidRDefault="00ED1961" w:rsidP="00ED1961">
      <w:pPr>
        <w:spacing w:after="0" w:line="240" w:lineRule="auto"/>
        <w:ind w:firstLine="644"/>
        <w:jc w:val="both"/>
        <w:rPr>
          <w:u w:val="single"/>
        </w:rPr>
      </w:pPr>
    </w:p>
    <w:p w:rsidR="00ED1961" w:rsidRDefault="00ED1961" w:rsidP="00ED1961">
      <w:pPr>
        <w:spacing w:after="0" w:line="240" w:lineRule="auto"/>
        <w:ind w:firstLine="644"/>
        <w:jc w:val="both"/>
        <w:rPr>
          <w:u w:val="single"/>
        </w:rPr>
      </w:pPr>
    </w:p>
    <w:p w:rsidR="00ED1961" w:rsidRDefault="002C181C" w:rsidP="00ED1961">
      <w:pPr>
        <w:spacing w:after="0" w:line="240" w:lineRule="auto"/>
        <w:ind w:firstLine="644"/>
        <w:jc w:val="both"/>
      </w:pPr>
      <w:r w:rsidRPr="008C057D">
        <w:rPr>
          <w:u w:val="single"/>
        </w:rPr>
        <w:lastRenderedPageBreak/>
        <w:t>Автомобильные дороги.</w:t>
      </w:r>
      <w:r w:rsidR="008C057D" w:rsidRPr="008C057D">
        <w:t xml:space="preserve"> </w:t>
      </w:r>
    </w:p>
    <w:p w:rsidR="00ED1961" w:rsidRPr="00F73068" w:rsidRDefault="00ED1961" w:rsidP="00ED1961">
      <w:pPr>
        <w:spacing w:after="0" w:line="240" w:lineRule="auto"/>
        <w:ind w:firstLine="644"/>
        <w:jc w:val="both"/>
      </w:pPr>
      <w:r w:rsidRPr="00F73068">
        <w:t xml:space="preserve">В 2015 году  выполнены мероприятия по содержанию улично-дорожной сети всех населенных пунктов </w:t>
      </w:r>
      <w:proofErr w:type="spellStart"/>
      <w:r w:rsidRPr="00F73068">
        <w:t>Сосногорского</w:t>
      </w:r>
      <w:proofErr w:type="spellEnd"/>
      <w:r w:rsidRPr="00F73068">
        <w:t xml:space="preserve"> района, а также капитальные ремонты автомобильных дорог. </w:t>
      </w:r>
    </w:p>
    <w:p w:rsidR="00ED1961" w:rsidRPr="0086639A" w:rsidRDefault="00ED1961" w:rsidP="00ED1961">
      <w:pPr>
        <w:pStyle w:val="a3"/>
        <w:tabs>
          <w:tab w:val="left" w:pos="0"/>
        </w:tabs>
        <w:autoSpaceDE w:val="0"/>
        <w:autoSpaceDN w:val="0"/>
        <w:adjustRightInd w:val="0"/>
        <w:spacing w:after="0" w:line="240" w:lineRule="auto"/>
        <w:ind w:left="0" w:firstLine="644"/>
        <w:jc w:val="both"/>
      </w:pPr>
      <w:r>
        <w:tab/>
      </w:r>
      <w:r w:rsidRPr="0086639A">
        <w:t>На территории населенных пунктов можно выделить следующие наиболее крупные объекты ремонта, реализованные в 2015 году:</w:t>
      </w:r>
    </w:p>
    <w:p w:rsidR="00ED1961" w:rsidRPr="00F73068" w:rsidRDefault="00ED1961" w:rsidP="00ED1961">
      <w:pPr>
        <w:pStyle w:val="a3"/>
        <w:tabs>
          <w:tab w:val="left" w:pos="0"/>
        </w:tabs>
        <w:autoSpaceDE w:val="0"/>
        <w:autoSpaceDN w:val="0"/>
        <w:adjustRightInd w:val="0"/>
        <w:spacing w:after="0" w:line="240" w:lineRule="auto"/>
        <w:ind w:left="0" w:firstLine="644"/>
        <w:jc w:val="both"/>
      </w:pPr>
      <w:r w:rsidRPr="00393F27">
        <w:t xml:space="preserve">- капитальный ремонт ул. Зои Космодемьянской от ул. Комсомольская до ул. Одесская, а также ул. Горького в районе скульптуры «Токующий глухарь». На участке дороги протяженностью 1 760 метров полностью восстановлено дорожное покрытие, удалена </w:t>
      </w:r>
      <w:proofErr w:type="spellStart"/>
      <w:r w:rsidRPr="00393F27">
        <w:t>колейность</w:t>
      </w:r>
      <w:proofErr w:type="spellEnd"/>
      <w:r w:rsidRPr="00393F27">
        <w:t>, увеличен радиус поворота при пересечении с ул. Загородная. Стоимость ремонтных работ составляет 17 750,00 тыс. руб.</w:t>
      </w:r>
    </w:p>
    <w:p w:rsidR="00ED1961" w:rsidRPr="0086639A" w:rsidRDefault="00ED1961" w:rsidP="00ED1961">
      <w:pPr>
        <w:pStyle w:val="a3"/>
        <w:tabs>
          <w:tab w:val="left" w:pos="0"/>
        </w:tabs>
        <w:autoSpaceDE w:val="0"/>
        <w:autoSpaceDN w:val="0"/>
        <w:adjustRightInd w:val="0"/>
        <w:spacing w:after="0" w:line="240" w:lineRule="auto"/>
        <w:ind w:left="0" w:firstLine="644"/>
        <w:jc w:val="both"/>
      </w:pPr>
      <w:r w:rsidRPr="0086639A">
        <w:t>- ремонт ул. Гоголя (участок от пересечения с ул. Зои Космодемьянской до СОШ №</w:t>
      </w:r>
      <w:r>
        <w:t xml:space="preserve"> </w:t>
      </w:r>
      <w:r w:rsidRPr="0086639A">
        <w:t xml:space="preserve">4) со строительством тротуара, стоимость ремонтных работ </w:t>
      </w:r>
      <w:r>
        <w:t xml:space="preserve">– </w:t>
      </w:r>
      <w:r w:rsidRPr="0086639A">
        <w:t>1</w:t>
      </w:r>
      <w:r>
        <w:t> </w:t>
      </w:r>
      <w:r w:rsidRPr="0086639A">
        <w:t>700</w:t>
      </w:r>
      <w:r>
        <w:t>,00</w:t>
      </w:r>
      <w:r w:rsidRPr="0086639A">
        <w:t xml:space="preserve"> тысяч рублей; </w:t>
      </w:r>
    </w:p>
    <w:p w:rsidR="00ED1961" w:rsidRPr="0086639A" w:rsidRDefault="00ED1961" w:rsidP="00ED1961">
      <w:pPr>
        <w:pStyle w:val="a3"/>
        <w:tabs>
          <w:tab w:val="left" w:pos="0"/>
        </w:tabs>
        <w:autoSpaceDE w:val="0"/>
        <w:autoSpaceDN w:val="0"/>
        <w:adjustRightInd w:val="0"/>
        <w:spacing w:after="0" w:line="240" w:lineRule="auto"/>
        <w:ind w:left="0" w:firstLine="644"/>
        <w:jc w:val="both"/>
      </w:pPr>
      <w:r w:rsidRPr="0086639A">
        <w:t>- ремонт участка поул. 40 лет Октября (участок от МБОУ «СОШ №5» г. Сосногорска до д. 22), стоимость 560</w:t>
      </w:r>
      <w:r>
        <w:t>,00</w:t>
      </w:r>
      <w:r w:rsidRPr="0086639A">
        <w:t xml:space="preserve"> тысяч рублей;</w:t>
      </w:r>
    </w:p>
    <w:p w:rsidR="00ED1961" w:rsidRPr="0086639A" w:rsidRDefault="00ED1961" w:rsidP="00ED1961">
      <w:pPr>
        <w:pStyle w:val="a3"/>
        <w:tabs>
          <w:tab w:val="left" w:pos="0"/>
        </w:tabs>
        <w:autoSpaceDE w:val="0"/>
        <w:autoSpaceDN w:val="0"/>
        <w:adjustRightInd w:val="0"/>
        <w:spacing w:after="0" w:line="240" w:lineRule="auto"/>
        <w:ind w:left="0" w:firstLine="644"/>
        <w:jc w:val="both"/>
      </w:pPr>
      <w:r w:rsidRPr="0086639A">
        <w:t>- в рамках муниципального контракта по содержанию населенных пунктов был выполнен карточный и ямочный ремонт улиц в г. Сосногорске в объеме 1 770 м</w:t>
      </w:r>
      <w:r w:rsidRPr="002919E6">
        <w:rPr>
          <w:vertAlign w:val="superscript"/>
        </w:rPr>
        <w:t>2</w:t>
      </w:r>
      <w:r w:rsidRPr="0086639A">
        <w:t>, стоимость работ 3</w:t>
      </w:r>
      <w:r>
        <w:t> </w:t>
      </w:r>
      <w:r w:rsidRPr="0086639A">
        <w:t>300</w:t>
      </w:r>
      <w:r>
        <w:t>,00</w:t>
      </w:r>
      <w:r w:rsidRPr="0086639A">
        <w:t xml:space="preserve"> тысяч рублей (ул. Орджоникидзе, ул. Восточная, выезды из города и прочие участки)</w:t>
      </w:r>
      <w:r>
        <w:t>;</w:t>
      </w:r>
    </w:p>
    <w:p w:rsidR="00ED1961" w:rsidRPr="0086639A" w:rsidRDefault="00ED1961" w:rsidP="00ED1961">
      <w:pPr>
        <w:pStyle w:val="a3"/>
        <w:tabs>
          <w:tab w:val="left" w:pos="0"/>
        </w:tabs>
        <w:autoSpaceDE w:val="0"/>
        <w:autoSpaceDN w:val="0"/>
        <w:adjustRightInd w:val="0"/>
        <w:spacing w:after="0" w:line="240" w:lineRule="auto"/>
        <w:ind w:left="0" w:firstLine="644"/>
        <w:jc w:val="both"/>
      </w:pPr>
      <w:r w:rsidRPr="0086639A">
        <w:t xml:space="preserve">- в с. </w:t>
      </w:r>
      <w:proofErr w:type="spellStart"/>
      <w:r w:rsidRPr="0086639A">
        <w:t>Усть</w:t>
      </w:r>
      <w:proofErr w:type="spellEnd"/>
      <w:r>
        <w:t>-</w:t>
      </w:r>
      <w:r w:rsidRPr="0086639A">
        <w:t>Ухта был выполнен ремонт ул. Центральная в объеме 200 м</w:t>
      </w:r>
      <w:r w:rsidRPr="002919E6">
        <w:rPr>
          <w:vertAlign w:val="superscript"/>
        </w:rPr>
        <w:t>2</w:t>
      </w:r>
      <w:r>
        <w:t>;</w:t>
      </w:r>
    </w:p>
    <w:p w:rsidR="00ED1961" w:rsidRPr="0086639A" w:rsidRDefault="00ED1961" w:rsidP="00ED1961">
      <w:pPr>
        <w:pStyle w:val="a3"/>
        <w:tabs>
          <w:tab w:val="left" w:pos="0"/>
        </w:tabs>
        <w:autoSpaceDE w:val="0"/>
        <w:autoSpaceDN w:val="0"/>
        <w:adjustRightInd w:val="0"/>
        <w:spacing w:after="0" w:line="240" w:lineRule="auto"/>
        <w:ind w:left="0" w:firstLine="644"/>
        <w:jc w:val="both"/>
      </w:pPr>
      <w:r w:rsidRPr="0086639A">
        <w:t>- в рамках контракта по содержанию выполнен ремонт водопропус</w:t>
      </w:r>
      <w:r>
        <w:t xml:space="preserve">кных труб на дороге </w:t>
      </w:r>
      <w:proofErr w:type="spellStart"/>
      <w:r>
        <w:t>Керки</w:t>
      </w:r>
      <w:proofErr w:type="spellEnd"/>
      <w:r>
        <w:t xml:space="preserve"> – Том;</w:t>
      </w:r>
    </w:p>
    <w:p w:rsidR="00ED1961" w:rsidRPr="0086639A" w:rsidRDefault="00ED1961" w:rsidP="00ED1961">
      <w:pPr>
        <w:pStyle w:val="a3"/>
        <w:tabs>
          <w:tab w:val="left" w:pos="0"/>
        </w:tabs>
        <w:autoSpaceDE w:val="0"/>
        <w:autoSpaceDN w:val="0"/>
        <w:adjustRightInd w:val="0"/>
        <w:spacing w:after="0" w:line="240" w:lineRule="auto"/>
        <w:ind w:left="0" w:firstLine="644"/>
        <w:jc w:val="both"/>
      </w:pPr>
      <w:r w:rsidRPr="0086639A">
        <w:t>В 2015 году продолжена реализация малых проекто</w:t>
      </w:r>
      <w:r>
        <w:t>в в сфере дорожной деятельности, а именно:</w:t>
      </w:r>
    </w:p>
    <w:p w:rsidR="00ED1961" w:rsidRPr="0086639A" w:rsidRDefault="00ED1961" w:rsidP="00ED1961">
      <w:pPr>
        <w:pStyle w:val="a3"/>
        <w:tabs>
          <w:tab w:val="left" w:pos="0"/>
        </w:tabs>
        <w:autoSpaceDE w:val="0"/>
        <w:autoSpaceDN w:val="0"/>
        <w:adjustRightInd w:val="0"/>
        <w:spacing w:after="0" w:line="240" w:lineRule="auto"/>
        <w:ind w:left="0" w:firstLine="644"/>
        <w:jc w:val="both"/>
      </w:pPr>
      <w:r>
        <w:t xml:space="preserve">- </w:t>
      </w:r>
      <w:r w:rsidRPr="0086639A">
        <w:t>Ямочный ремонт автомобильной дороги «Подъе</w:t>
      </w:r>
      <w:r>
        <w:t xml:space="preserve">зд к СОШ </w:t>
      </w:r>
      <w:proofErr w:type="spellStart"/>
      <w:r>
        <w:t>пгт</w:t>
      </w:r>
      <w:proofErr w:type="spellEnd"/>
      <w:r>
        <w:t xml:space="preserve">. </w:t>
      </w:r>
      <w:proofErr w:type="spellStart"/>
      <w:r>
        <w:t>Войвож</w:t>
      </w:r>
      <w:proofErr w:type="spellEnd"/>
      <w:r>
        <w:t>»</w:t>
      </w:r>
      <w:r w:rsidRPr="0086639A">
        <w:t>, стоимость работ 334</w:t>
      </w:r>
      <w:r>
        <w:t>,00</w:t>
      </w:r>
      <w:r w:rsidRPr="0086639A">
        <w:t xml:space="preserve"> тыс</w:t>
      </w:r>
      <w:r>
        <w:t>.</w:t>
      </w:r>
      <w:r w:rsidRPr="0086639A">
        <w:t xml:space="preserve"> рублей;</w:t>
      </w:r>
    </w:p>
    <w:p w:rsidR="00ED1961" w:rsidRPr="0086639A" w:rsidRDefault="00ED1961" w:rsidP="00ED1961">
      <w:pPr>
        <w:pStyle w:val="a3"/>
        <w:tabs>
          <w:tab w:val="left" w:pos="0"/>
        </w:tabs>
        <w:autoSpaceDE w:val="0"/>
        <w:autoSpaceDN w:val="0"/>
        <w:adjustRightInd w:val="0"/>
        <w:spacing w:after="0" w:line="240" w:lineRule="auto"/>
        <w:ind w:left="0" w:firstLine="644"/>
        <w:jc w:val="both"/>
      </w:pPr>
      <w:r>
        <w:t xml:space="preserve">- </w:t>
      </w:r>
      <w:r w:rsidRPr="0086639A">
        <w:t xml:space="preserve">Ямочный ремонт автомобильной дороги «Подъезд к спортивному комплексу </w:t>
      </w:r>
      <w:proofErr w:type="spellStart"/>
      <w:r w:rsidRPr="0086639A">
        <w:t>пгт</w:t>
      </w:r>
      <w:proofErr w:type="spellEnd"/>
      <w:r w:rsidRPr="0086639A">
        <w:t>. Нижний Одес» (ул. Ленина), стоимость работ 550 тысяч рублей.</w:t>
      </w:r>
    </w:p>
    <w:p w:rsidR="00ED1961" w:rsidRPr="00F73068" w:rsidRDefault="00ED1961" w:rsidP="00ED1961">
      <w:pPr>
        <w:pStyle w:val="a3"/>
        <w:tabs>
          <w:tab w:val="left" w:pos="0"/>
        </w:tabs>
        <w:autoSpaceDE w:val="0"/>
        <w:autoSpaceDN w:val="0"/>
        <w:adjustRightInd w:val="0"/>
        <w:spacing w:after="0" w:line="240" w:lineRule="auto"/>
        <w:ind w:left="0" w:firstLine="644"/>
        <w:jc w:val="both"/>
      </w:pPr>
      <w:r w:rsidRPr="00F73068">
        <w:t xml:space="preserve">В </w:t>
      </w:r>
      <w:r>
        <w:t>рамках</w:t>
      </w:r>
      <w:r w:rsidRPr="00F73068">
        <w:t xml:space="preserve"> ремонта дорог республиканского значения следует отметить результаты поэтапной реконструкции автодороги «Ухта - Троицко-Печорск». Этот объект является одним из приоритетов дорожного строительства в Коми на ближайшие 5 лет и включен в Программу развития региона. </w:t>
      </w:r>
    </w:p>
    <w:p w:rsidR="00ED1961" w:rsidRPr="00393F27" w:rsidRDefault="00ED1961" w:rsidP="00ED1961">
      <w:pPr>
        <w:pStyle w:val="a3"/>
        <w:tabs>
          <w:tab w:val="left" w:pos="0"/>
        </w:tabs>
        <w:autoSpaceDE w:val="0"/>
        <w:autoSpaceDN w:val="0"/>
        <w:adjustRightInd w:val="0"/>
        <w:spacing w:after="0" w:line="240" w:lineRule="auto"/>
        <w:ind w:left="0" w:firstLine="644"/>
        <w:jc w:val="both"/>
      </w:pPr>
      <w:r>
        <w:tab/>
      </w:r>
      <w:r w:rsidRPr="0086639A">
        <w:t xml:space="preserve">Работы по реконструкции дороги  начаты в 2014 году, их завершение </w:t>
      </w:r>
      <w:r w:rsidRPr="00393F27">
        <w:t xml:space="preserve">планируется на 2019 год с вводом в эксплуатацию реконструированных участков дороги общей протяженностью 39,811 км. </w:t>
      </w:r>
    </w:p>
    <w:p w:rsidR="00ED1961" w:rsidRPr="0086639A" w:rsidRDefault="00ED1961" w:rsidP="00ED1961">
      <w:pPr>
        <w:pStyle w:val="a3"/>
        <w:tabs>
          <w:tab w:val="left" w:pos="0"/>
        </w:tabs>
        <w:autoSpaceDE w:val="0"/>
        <w:autoSpaceDN w:val="0"/>
        <w:adjustRightInd w:val="0"/>
        <w:spacing w:after="0" w:line="240" w:lineRule="auto"/>
        <w:ind w:left="0" w:firstLine="644"/>
        <w:jc w:val="both"/>
      </w:pPr>
      <w:r w:rsidRPr="00393F27">
        <w:t xml:space="preserve">В рамках реализации первого этапа в 2014 году было выполнено устройство мостового перехода через р. </w:t>
      </w:r>
      <w:proofErr w:type="spellStart"/>
      <w:r w:rsidRPr="00393F27">
        <w:t>Лёк</w:t>
      </w:r>
      <w:proofErr w:type="spellEnd"/>
      <w:r w:rsidRPr="00393F27">
        <w:t>-Кем, начаты работы по реконструкции 12-километрового участка.</w:t>
      </w:r>
    </w:p>
    <w:p w:rsidR="00ED1961" w:rsidRPr="00806CDD" w:rsidRDefault="00ED1961" w:rsidP="00806CDD">
      <w:pPr>
        <w:pStyle w:val="a3"/>
        <w:tabs>
          <w:tab w:val="left" w:pos="0"/>
        </w:tabs>
        <w:autoSpaceDE w:val="0"/>
        <w:autoSpaceDN w:val="0"/>
        <w:adjustRightInd w:val="0"/>
        <w:spacing w:after="0" w:line="240" w:lineRule="auto"/>
        <w:ind w:left="0" w:firstLine="644"/>
        <w:jc w:val="both"/>
      </w:pPr>
      <w:r w:rsidRPr="0086639A">
        <w:t xml:space="preserve">В 2015 году выполнены работы по устройству нового капитального моста через р. </w:t>
      </w:r>
      <w:proofErr w:type="spellStart"/>
      <w:r w:rsidRPr="0086639A">
        <w:t>Чомкосаёль</w:t>
      </w:r>
      <w:proofErr w:type="spellEnd"/>
      <w:r w:rsidRPr="0086639A">
        <w:t xml:space="preserve"> длиной 29,1 </w:t>
      </w:r>
      <w:proofErr w:type="spellStart"/>
      <w:r w:rsidRPr="0086639A">
        <w:t>пог.м</w:t>
      </w:r>
      <w:proofErr w:type="spellEnd"/>
      <w:r w:rsidRPr="0086639A">
        <w:t xml:space="preserve">., а также выполнены работы по устройству водопропускных труб и отсыпке земляного полотна, подготовке щебеночного основания под асфальтобетонное покрытие. Завершение </w:t>
      </w:r>
      <w:r w:rsidRPr="0086639A">
        <w:lastRenderedPageBreak/>
        <w:t>комплекса строительно-монтажных работ и ввод в эксплуатацию первой очереди протяженностью 12 км запланированы на конец 2016 года.</w:t>
      </w:r>
    </w:p>
    <w:p w:rsidR="006D3AD1" w:rsidRDefault="006D3AD1" w:rsidP="00915522">
      <w:pPr>
        <w:spacing w:after="0" w:line="240" w:lineRule="auto"/>
        <w:ind w:firstLine="708"/>
        <w:jc w:val="both"/>
      </w:pPr>
    </w:p>
    <w:p w:rsidR="003A4909" w:rsidRDefault="00022C85" w:rsidP="00D04B26">
      <w:pPr>
        <w:spacing w:after="0" w:line="240" w:lineRule="auto"/>
        <w:ind w:firstLine="709"/>
        <w:jc w:val="both"/>
      </w:pPr>
      <w:r w:rsidRPr="003A4909">
        <w:rPr>
          <w:u w:val="single"/>
        </w:rPr>
        <w:t>Среднемесячная заработная плата работников</w:t>
      </w:r>
      <w:r>
        <w:t xml:space="preserve">. </w:t>
      </w:r>
      <w:r w:rsidR="003A4909" w:rsidRPr="00C939A1">
        <w:t xml:space="preserve">Среднемесячная  </w:t>
      </w:r>
      <w:r w:rsidR="003A4909">
        <w:t xml:space="preserve">номинальная заработная  плата  </w:t>
      </w:r>
      <w:r w:rsidR="003A4909" w:rsidRPr="00C939A1">
        <w:t xml:space="preserve">одного  работника </w:t>
      </w:r>
      <w:r w:rsidR="003A4909">
        <w:t>за 201</w:t>
      </w:r>
      <w:r w:rsidR="00806CDD">
        <w:t>5</w:t>
      </w:r>
      <w:r w:rsidR="003A4909">
        <w:t xml:space="preserve"> год составила </w:t>
      </w:r>
      <w:r w:rsidR="00806CDD">
        <w:t xml:space="preserve">43 532 </w:t>
      </w:r>
      <w:r w:rsidR="003A4909">
        <w:t>рублей и  возросла к уровню 201</w:t>
      </w:r>
      <w:r w:rsidR="00806CDD">
        <w:t>4</w:t>
      </w:r>
      <w:r w:rsidR="003A4909">
        <w:t xml:space="preserve"> года на </w:t>
      </w:r>
      <w:r w:rsidR="00806CDD">
        <w:t>5</w:t>
      </w:r>
      <w:r w:rsidR="003A4909" w:rsidRPr="00C939A1">
        <w:t xml:space="preserve"> %. По</w:t>
      </w:r>
      <w:r w:rsidR="00915522">
        <w:t xml:space="preserve"> </w:t>
      </w:r>
      <w:r w:rsidR="003A4909" w:rsidRPr="00C939A1">
        <w:t>размеру  заработной</w:t>
      </w:r>
      <w:r w:rsidR="00915522">
        <w:t xml:space="preserve"> </w:t>
      </w:r>
      <w:r w:rsidR="003A4909" w:rsidRPr="00C939A1">
        <w:t>платы</w:t>
      </w:r>
      <w:r w:rsidR="00915522">
        <w:t xml:space="preserve"> </w:t>
      </w:r>
      <w:r w:rsidR="003A4909" w:rsidRPr="00C939A1">
        <w:t>Сосногорск</w:t>
      </w:r>
      <w:r w:rsidR="00915522">
        <w:t xml:space="preserve"> </w:t>
      </w:r>
      <w:r w:rsidR="003A4909" w:rsidRPr="00C939A1">
        <w:t xml:space="preserve">занимает </w:t>
      </w:r>
      <w:r w:rsidR="00915522">
        <w:t>6</w:t>
      </w:r>
      <w:r w:rsidR="003A4909" w:rsidRPr="00C939A1">
        <w:t xml:space="preserve"> место</w:t>
      </w:r>
      <w:r w:rsidR="00915522">
        <w:t xml:space="preserve"> </w:t>
      </w:r>
      <w:r w:rsidR="003A4909">
        <w:t>по Республике Коми</w:t>
      </w:r>
      <w:r w:rsidR="003A4909" w:rsidRPr="00C939A1">
        <w:t>.</w:t>
      </w:r>
    </w:p>
    <w:p w:rsidR="00D04B26" w:rsidRPr="00D04B26" w:rsidRDefault="00D04B26" w:rsidP="00D04B26">
      <w:pPr>
        <w:spacing w:after="0" w:line="240" w:lineRule="auto"/>
        <w:ind w:firstLine="708"/>
        <w:jc w:val="both"/>
      </w:pPr>
      <w:r w:rsidRPr="00D04B26">
        <w:t xml:space="preserve">Заработная плата работников </w:t>
      </w:r>
      <w:r>
        <w:t xml:space="preserve">бюджетной сферы </w:t>
      </w:r>
      <w:r w:rsidRPr="00D04B26">
        <w:t xml:space="preserve">приводится в соответствие с Планами мероприятий - «дорожными картами», утвержденными: </w:t>
      </w:r>
    </w:p>
    <w:p w:rsidR="00D04B26" w:rsidRPr="00D04B26" w:rsidRDefault="00D04B26" w:rsidP="00D04B26">
      <w:pPr>
        <w:spacing w:after="0" w:line="240" w:lineRule="auto"/>
        <w:jc w:val="both"/>
      </w:pPr>
      <w:r w:rsidRPr="00D04B26">
        <w:t>- постановлением администрации муниципального района «Сосногорск» от 14 мая 2015 года № 596 «О внесении изменений в постановление администрации муниципального района «Сосногорск» от 28.03.2013 № 404 «Об утверждении Плана мероприятий («дорожная карта») «Изменения в отраслях социальной сферы в муниципальном районе «Сосногорск», направленные на повышение эффективности образования»;</w:t>
      </w:r>
    </w:p>
    <w:p w:rsidR="00D04B26" w:rsidRDefault="00D04B26" w:rsidP="00D04B26">
      <w:pPr>
        <w:spacing w:after="0" w:line="240" w:lineRule="auto"/>
        <w:jc w:val="both"/>
      </w:pPr>
      <w:r>
        <w:t xml:space="preserve">- </w:t>
      </w:r>
      <w:r w:rsidRPr="00D04B26">
        <w:t xml:space="preserve">распоряжением администрации муниципального района «Сосногорск» от 29.04.2015 № 144-р «О внесении изменений в распоряжение администрации муниципального района «Сосногорск» от 29.03.2013 №126-р «Об утверждении плана мероприятий («дорожной карты») «Изменения в отраслях социальной сферы, направленные на повышение эффективности сферы культуры муниципального образования муниципального района «Сосногорск». </w:t>
      </w:r>
    </w:p>
    <w:p w:rsidR="00D04B26" w:rsidRDefault="00D04B26" w:rsidP="00D04B26">
      <w:pPr>
        <w:spacing w:after="0" w:line="240" w:lineRule="auto"/>
        <w:ind w:firstLine="708"/>
        <w:jc w:val="both"/>
      </w:pPr>
      <w:r w:rsidRPr="00D04B26">
        <w:t>Увеличение уровня оплаты труда работников осуществляется темпами и в сроки, установленные Правительством Республики Коми.</w:t>
      </w:r>
    </w:p>
    <w:p w:rsidR="003A4909" w:rsidRDefault="00D04B26" w:rsidP="00D04B26">
      <w:pPr>
        <w:spacing w:after="0" w:line="240" w:lineRule="auto"/>
        <w:ind w:firstLine="708"/>
        <w:jc w:val="both"/>
      </w:pPr>
      <w:r>
        <w:rPr>
          <w:rFonts w:eastAsia="Calibri"/>
        </w:rPr>
        <w:t>В муниципальных учреждениях задолженность по заработной плате отсутствует.</w:t>
      </w:r>
    </w:p>
    <w:p w:rsidR="007B2C50" w:rsidRPr="00C939A1" w:rsidRDefault="007B2C50" w:rsidP="003A4909">
      <w:pPr>
        <w:spacing w:after="0" w:line="240" w:lineRule="auto"/>
        <w:ind w:firstLine="709"/>
        <w:jc w:val="both"/>
      </w:pPr>
    </w:p>
    <w:p w:rsidR="00194F31" w:rsidRDefault="007B2C50" w:rsidP="00194F31">
      <w:pPr>
        <w:pStyle w:val="a3"/>
        <w:numPr>
          <w:ilvl w:val="0"/>
          <w:numId w:val="1"/>
        </w:numPr>
        <w:spacing w:after="0" w:line="240" w:lineRule="auto"/>
        <w:jc w:val="center"/>
      </w:pPr>
      <w:r>
        <w:t>ДОШКОЛЬНОЕ</w:t>
      </w:r>
      <w:r w:rsidR="00F56D23">
        <w:t>, ОБЩЕЕ И ДОПОЛНИТЕЛЬНОЕ</w:t>
      </w:r>
      <w:r>
        <w:t xml:space="preserve"> ОБРАЗОВАНИЕ</w:t>
      </w:r>
    </w:p>
    <w:p w:rsidR="00861B3B" w:rsidRDefault="00861B3B" w:rsidP="00861B3B">
      <w:pPr>
        <w:spacing w:after="0" w:line="240" w:lineRule="auto"/>
        <w:jc w:val="center"/>
      </w:pPr>
    </w:p>
    <w:p w:rsidR="0019358E" w:rsidRPr="0019358E" w:rsidRDefault="0019358E" w:rsidP="0019358E">
      <w:pPr>
        <w:spacing w:after="0" w:line="240" w:lineRule="auto"/>
        <w:ind w:firstLine="708"/>
        <w:jc w:val="both"/>
        <w:rPr>
          <w:rFonts w:eastAsia="Times New Roman"/>
          <w:lang w:eastAsia="ru-RU"/>
        </w:rPr>
      </w:pPr>
      <w:r w:rsidRPr="0019358E">
        <w:rPr>
          <w:rFonts w:eastAsia="Times New Roman"/>
          <w:lang w:eastAsia="ru-RU"/>
        </w:rPr>
        <w:t>Система дошкольного образования включает в себя 22 дошкольные образовательные организации, которые посещают 2</w:t>
      </w:r>
      <w:r>
        <w:rPr>
          <w:rFonts w:eastAsia="Times New Roman"/>
          <w:lang w:eastAsia="ru-RU"/>
        </w:rPr>
        <w:t> </w:t>
      </w:r>
      <w:r w:rsidRPr="0019358E">
        <w:rPr>
          <w:rFonts w:eastAsia="Times New Roman"/>
          <w:lang w:eastAsia="ru-RU"/>
        </w:rPr>
        <w:t>907</w:t>
      </w:r>
      <w:r>
        <w:rPr>
          <w:rFonts w:eastAsia="Times New Roman"/>
          <w:lang w:eastAsia="ru-RU"/>
        </w:rPr>
        <w:t xml:space="preserve"> </w:t>
      </w:r>
      <w:r w:rsidRPr="0019358E">
        <w:rPr>
          <w:rFonts w:eastAsia="Times New Roman"/>
          <w:lang w:eastAsia="ru-RU"/>
        </w:rPr>
        <w:t>воспитанников. Все нуждающиеся обеспечены местами в дошкольных образовательных организациях. Очередность по зачислению детей в возрасте от 3 до 7 лет отсутствует.</w:t>
      </w:r>
    </w:p>
    <w:p w:rsidR="0019358E" w:rsidRPr="0019358E" w:rsidRDefault="0019358E" w:rsidP="0019358E">
      <w:pPr>
        <w:spacing w:after="0" w:line="240" w:lineRule="auto"/>
        <w:ind w:firstLine="708"/>
        <w:jc w:val="both"/>
        <w:rPr>
          <w:rFonts w:eastAsia="Times New Roman"/>
          <w:lang w:eastAsia="ru-RU"/>
        </w:rPr>
      </w:pPr>
      <w:r w:rsidRPr="0019358E">
        <w:rPr>
          <w:rFonts w:eastAsia="Times New Roman"/>
          <w:lang w:eastAsia="ru-RU"/>
        </w:rPr>
        <w:t>В муниципальном районе «Сосногорск» функционирует 15 общеобразовательных организаций, в которых обучаются 4 875 человек, что на 129 человек больше, чем в 2014 году. Доля выпускников 9 и 11 классов, получивших документ об уровне образования составила 99,8 %, что на 0,9 % выше, чем в прошлом году.</w:t>
      </w:r>
    </w:p>
    <w:p w:rsidR="0019358E" w:rsidRPr="0019358E" w:rsidRDefault="0019358E" w:rsidP="0019358E">
      <w:pPr>
        <w:spacing w:after="0" w:line="240" w:lineRule="auto"/>
        <w:ind w:firstLine="708"/>
        <w:jc w:val="both"/>
        <w:rPr>
          <w:rFonts w:eastAsia="Times New Roman"/>
          <w:lang w:eastAsia="ru-RU"/>
        </w:rPr>
      </w:pPr>
      <w:r w:rsidRPr="0019358E">
        <w:rPr>
          <w:rFonts w:eastAsia="Times New Roman"/>
          <w:lang w:eastAsia="ru-RU"/>
        </w:rPr>
        <w:t>Бесплатным питанием в 2015 году обеспечены 2 038 человек на общую сумму 16 869,26 тыс. руб. из средств республиканского бюджета.</w:t>
      </w:r>
    </w:p>
    <w:p w:rsidR="0019358E" w:rsidRPr="0019358E" w:rsidRDefault="0019358E" w:rsidP="0019358E">
      <w:pPr>
        <w:spacing w:after="0" w:line="240" w:lineRule="auto"/>
        <w:ind w:firstLine="708"/>
        <w:jc w:val="both"/>
        <w:rPr>
          <w:rFonts w:eastAsia="Times New Roman"/>
          <w:lang w:eastAsia="ru-RU"/>
        </w:rPr>
      </w:pPr>
      <w:r w:rsidRPr="0019358E">
        <w:rPr>
          <w:rFonts w:eastAsia="Times New Roman"/>
          <w:lang w:eastAsia="ru-RU"/>
        </w:rPr>
        <w:t xml:space="preserve">В 2015 году продолжилась работа по укреплению материально-технической базы образовательных организаций: приобретены для школ </w:t>
      </w:r>
      <w:r w:rsidRPr="0019358E">
        <w:rPr>
          <w:rFonts w:eastAsia="Times New Roman"/>
          <w:lang w:eastAsia="ru-RU"/>
        </w:rPr>
        <w:lastRenderedPageBreak/>
        <w:t xml:space="preserve">более 100 единиц компьютерного и мультимедийного оборудования, более 100 единиц учебно-лабораторного оборудования, 3 лингафонных кабинета, 64 конструктора и </w:t>
      </w:r>
      <w:proofErr w:type="spellStart"/>
      <w:r w:rsidRPr="0019358E">
        <w:rPr>
          <w:rFonts w:eastAsia="Times New Roman"/>
          <w:lang w:eastAsia="ru-RU"/>
        </w:rPr>
        <w:t>первороботов</w:t>
      </w:r>
      <w:proofErr w:type="spellEnd"/>
      <w:r w:rsidRPr="0019358E">
        <w:rPr>
          <w:rFonts w:eastAsia="Times New Roman"/>
          <w:lang w:eastAsia="ru-RU"/>
        </w:rPr>
        <w:t xml:space="preserve"> для начальной школы, 33 тысячи учебников, проведен текущий ремонт образовательных организаций к новому учебному году и подготовку к зимнему периоду.</w:t>
      </w:r>
    </w:p>
    <w:p w:rsidR="0019358E" w:rsidRPr="0019358E" w:rsidRDefault="0019358E" w:rsidP="0019358E">
      <w:pPr>
        <w:spacing w:after="0" w:line="240" w:lineRule="auto"/>
        <w:ind w:firstLine="708"/>
        <w:jc w:val="both"/>
        <w:rPr>
          <w:rFonts w:eastAsia="Times New Roman"/>
          <w:lang w:eastAsia="ru-RU"/>
        </w:rPr>
      </w:pPr>
      <w:r w:rsidRPr="0019358E">
        <w:rPr>
          <w:rFonts w:eastAsia="Times New Roman"/>
          <w:lang w:eastAsia="ru-RU"/>
        </w:rPr>
        <w:t xml:space="preserve">На укрепление материально-технической базы образовательных организаций за 2015 год израсходовано 8 947,91 тыс. рублей, в том числе 1 150,00 тыс. руб. – средства по соглашению с ООО «Лукойл-Коми» на приобретение ученической мебели, мультимедийного, производственного и музыкального оборудования, мягкого инвентаря в 6 образовательных организаций </w:t>
      </w:r>
      <w:proofErr w:type="spellStart"/>
      <w:r w:rsidRPr="0019358E">
        <w:rPr>
          <w:rFonts w:eastAsia="Times New Roman"/>
          <w:lang w:eastAsia="ru-RU"/>
        </w:rPr>
        <w:t>пгт</w:t>
      </w:r>
      <w:proofErr w:type="spellEnd"/>
      <w:r w:rsidRPr="0019358E">
        <w:rPr>
          <w:rFonts w:eastAsia="Times New Roman"/>
          <w:lang w:eastAsia="ru-RU"/>
        </w:rPr>
        <w:t>. Нижний Одес.</w:t>
      </w:r>
    </w:p>
    <w:p w:rsidR="0019358E" w:rsidRDefault="0019358E" w:rsidP="0019358E">
      <w:pPr>
        <w:spacing w:after="0" w:line="240" w:lineRule="auto"/>
        <w:ind w:firstLine="708"/>
        <w:jc w:val="both"/>
        <w:rPr>
          <w:rFonts w:eastAsia="Times New Roman"/>
          <w:lang w:eastAsia="ru-RU"/>
        </w:rPr>
      </w:pPr>
      <w:r w:rsidRPr="0019358E">
        <w:rPr>
          <w:rFonts w:eastAsia="Times New Roman"/>
          <w:lang w:eastAsia="ru-RU"/>
        </w:rPr>
        <w:t>В системе дополнительного образования в муниципальном районе «Сосногорск» функционирует 3 организации сферы «образование», 2 детско-юношеские спортивные школы, 2 детские школы искусств, а также частные организации. Удельный вес численности детей, получающих услуги дополнительного образования, увеличился до 76 % (2014 год – 74 %) от общего числа населения в возрасте 5-18 лет, проживающих на территории района.</w:t>
      </w:r>
    </w:p>
    <w:p w:rsidR="0019358E" w:rsidRPr="0019358E" w:rsidRDefault="0019358E" w:rsidP="0019358E">
      <w:pPr>
        <w:spacing w:after="0" w:line="240" w:lineRule="auto"/>
        <w:ind w:firstLine="708"/>
        <w:jc w:val="both"/>
        <w:rPr>
          <w:rFonts w:eastAsia="Times New Roman"/>
          <w:lang w:eastAsia="ru-RU"/>
        </w:rPr>
      </w:pPr>
    </w:p>
    <w:p w:rsidR="00A50724" w:rsidRDefault="004A26D1" w:rsidP="00452E5E">
      <w:pPr>
        <w:pStyle w:val="a3"/>
        <w:numPr>
          <w:ilvl w:val="0"/>
          <w:numId w:val="1"/>
        </w:numPr>
        <w:spacing w:after="0" w:line="240" w:lineRule="auto"/>
        <w:jc w:val="center"/>
      </w:pPr>
      <w:r>
        <w:t>КУЛЬТУРА</w:t>
      </w:r>
    </w:p>
    <w:p w:rsidR="00861B3B" w:rsidRDefault="00861B3B" w:rsidP="00861B3B">
      <w:pPr>
        <w:spacing w:after="0" w:line="240" w:lineRule="auto"/>
        <w:jc w:val="center"/>
      </w:pPr>
    </w:p>
    <w:p w:rsidR="00A376C0" w:rsidRPr="00C72490" w:rsidRDefault="00A376C0" w:rsidP="00A376C0">
      <w:pPr>
        <w:spacing w:after="0" w:line="240" w:lineRule="auto"/>
        <w:ind w:firstLine="708"/>
        <w:jc w:val="both"/>
      </w:pPr>
      <w:r w:rsidRPr="00C72490">
        <w:t>По состоянию на 01.01.201</w:t>
      </w:r>
      <w:r>
        <w:t>6 год</w:t>
      </w:r>
      <w:r w:rsidRPr="00C72490">
        <w:t xml:space="preserve"> сеть </w:t>
      </w:r>
      <w:r>
        <w:t xml:space="preserve">муниципальных </w:t>
      </w:r>
      <w:r w:rsidRPr="00C72490">
        <w:t>учреждений культуры представлена следующими учреждениями:</w:t>
      </w:r>
    </w:p>
    <w:p w:rsidR="00A376C0" w:rsidRPr="00C72490" w:rsidRDefault="00A376C0" w:rsidP="00A376C0">
      <w:pPr>
        <w:spacing w:after="0" w:line="240" w:lineRule="auto"/>
        <w:ind w:firstLine="708"/>
        <w:jc w:val="both"/>
      </w:pPr>
      <w:r w:rsidRPr="00C72490">
        <w:t>- МБУ «</w:t>
      </w:r>
      <w:proofErr w:type="spellStart"/>
      <w:r w:rsidRPr="00C72490">
        <w:t>Межпоселенческий</w:t>
      </w:r>
      <w:proofErr w:type="spellEnd"/>
      <w:r w:rsidRPr="00C72490">
        <w:t xml:space="preserve"> культурный центр муниципального района «Сосногорск» с 8 филиалами </w:t>
      </w:r>
      <w:r>
        <w:t>в сельских поселениях;</w:t>
      </w:r>
    </w:p>
    <w:p w:rsidR="00A376C0" w:rsidRPr="00C72490" w:rsidRDefault="00A376C0" w:rsidP="00A376C0">
      <w:pPr>
        <w:spacing w:after="0" w:line="240" w:lineRule="auto"/>
        <w:ind w:firstLine="708"/>
        <w:jc w:val="both"/>
      </w:pPr>
      <w:r w:rsidRPr="00C72490">
        <w:t>- МБУ «</w:t>
      </w:r>
      <w:proofErr w:type="spellStart"/>
      <w:r w:rsidRPr="00C72490">
        <w:t>Сосногорская</w:t>
      </w:r>
      <w:proofErr w:type="spellEnd"/>
      <w:r>
        <w:t xml:space="preserve"> </w:t>
      </w:r>
      <w:proofErr w:type="spellStart"/>
      <w:r w:rsidRPr="00C72490">
        <w:t>межпоселенческая</w:t>
      </w:r>
      <w:proofErr w:type="spellEnd"/>
      <w:r w:rsidRPr="00C72490">
        <w:t xml:space="preserve"> централизованная библиотечная система» с 15 филиалами, расположенными в городе и сельских поселениях;</w:t>
      </w:r>
    </w:p>
    <w:p w:rsidR="00A376C0" w:rsidRPr="00C72490" w:rsidRDefault="00A376C0" w:rsidP="00A376C0">
      <w:pPr>
        <w:spacing w:after="0" w:line="240" w:lineRule="auto"/>
        <w:ind w:firstLine="708"/>
        <w:jc w:val="both"/>
      </w:pPr>
      <w:r w:rsidRPr="00C72490">
        <w:t xml:space="preserve">- МБУ «Дом культуры </w:t>
      </w:r>
      <w:proofErr w:type="spellStart"/>
      <w:r w:rsidRPr="00C72490">
        <w:t>пгт</w:t>
      </w:r>
      <w:proofErr w:type="spellEnd"/>
      <w:r w:rsidRPr="00C72490">
        <w:t>. Нижний Одес;</w:t>
      </w:r>
    </w:p>
    <w:p w:rsidR="00A376C0" w:rsidRPr="00C72490" w:rsidRDefault="00A376C0" w:rsidP="00A376C0">
      <w:pPr>
        <w:spacing w:after="0" w:line="240" w:lineRule="auto"/>
        <w:ind w:firstLine="708"/>
        <w:jc w:val="both"/>
      </w:pPr>
      <w:r w:rsidRPr="00C72490">
        <w:t>- МБУ «Центр Коми культуры»;</w:t>
      </w:r>
    </w:p>
    <w:p w:rsidR="00A376C0" w:rsidRPr="00C72490" w:rsidRDefault="00A376C0" w:rsidP="00A376C0">
      <w:pPr>
        <w:spacing w:after="0" w:line="240" w:lineRule="auto"/>
        <w:ind w:firstLine="708"/>
        <w:jc w:val="both"/>
      </w:pPr>
      <w:r w:rsidRPr="00C72490">
        <w:t xml:space="preserve">- МБУ «Историко-краеведческий мемориальный музей МР «Сосногорск» с 1 филиалом в селе </w:t>
      </w:r>
      <w:proofErr w:type="spellStart"/>
      <w:r w:rsidRPr="00C72490">
        <w:t>Усть</w:t>
      </w:r>
      <w:proofErr w:type="spellEnd"/>
      <w:r w:rsidRPr="00C72490">
        <w:t>-Ухта;</w:t>
      </w:r>
    </w:p>
    <w:p w:rsidR="00A376C0" w:rsidRPr="00C72490" w:rsidRDefault="00A376C0" w:rsidP="00A376C0">
      <w:pPr>
        <w:spacing w:after="0" w:line="240" w:lineRule="auto"/>
        <w:ind w:firstLine="708"/>
        <w:jc w:val="both"/>
      </w:pPr>
      <w:r w:rsidRPr="00C72490">
        <w:t>- МБОУ ДОД «</w:t>
      </w:r>
      <w:proofErr w:type="spellStart"/>
      <w:r w:rsidRPr="00C72490">
        <w:t>Сосногорская</w:t>
      </w:r>
      <w:proofErr w:type="spellEnd"/>
      <w:r w:rsidRPr="00C72490">
        <w:t xml:space="preserve"> детская школа искусств»;</w:t>
      </w:r>
    </w:p>
    <w:p w:rsidR="00A376C0" w:rsidRPr="00C72490" w:rsidRDefault="00A376C0" w:rsidP="00A376C0">
      <w:pPr>
        <w:spacing w:after="0" w:line="240" w:lineRule="auto"/>
        <w:ind w:firstLine="708"/>
        <w:jc w:val="both"/>
      </w:pPr>
      <w:r w:rsidRPr="00C72490">
        <w:t>- МБОУ ДОД «</w:t>
      </w:r>
      <w:proofErr w:type="spellStart"/>
      <w:r w:rsidRPr="00C72490">
        <w:t>Нижнео</w:t>
      </w:r>
      <w:r>
        <w:t>десская</w:t>
      </w:r>
      <w:proofErr w:type="spellEnd"/>
      <w:r>
        <w:t xml:space="preserve"> детская школа искусств».</w:t>
      </w:r>
    </w:p>
    <w:p w:rsidR="00A376C0" w:rsidRDefault="00A376C0" w:rsidP="00A376C0">
      <w:pPr>
        <w:spacing w:after="0" w:line="240" w:lineRule="auto"/>
        <w:ind w:firstLine="709"/>
        <w:jc w:val="both"/>
      </w:pPr>
      <w:r>
        <w:t>Наиболее крупными и яркими творческими мероприятиями за отчетный период стали:</w:t>
      </w:r>
    </w:p>
    <w:p w:rsidR="00A376C0" w:rsidRDefault="00A376C0" w:rsidP="00A376C0">
      <w:pPr>
        <w:spacing w:after="0" w:line="240" w:lineRule="auto"/>
        <w:ind w:firstLine="709"/>
        <w:jc w:val="both"/>
      </w:pPr>
      <w:r>
        <w:t>- Открытый республиканский фестиваль православной духовной музыки «Вифлеемская звезда – 2015»;</w:t>
      </w:r>
    </w:p>
    <w:p w:rsidR="00A376C0" w:rsidRPr="00606B0B" w:rsidRDefault="00A376C0" w:rsidP="00A376C0">
      <w:pPr>
        <w:spacing w:after="0" w:line="240" w:lineRule="auto"/>
        <w:ind w:firstLine="709"/>
        <w:jc w:val="both"/>
      </w:pPr>
      <w:r>
        <w:t xml:space="preserve">- Цикл грандиозных мероприятий, посвященных 70-летию Победы в Великой Отечественной войне. У мемориальных комплексов прошли торжественные митинги с возложением цветов к памятнику; были организованы праздничные концерты; </w:t>
      </w:r>
      <w:r w:rsidRPr="0098432A">
        <w:t>реконструкции</w:t>
      </w:r>
      <w:r>
        <w:t xml:space="preserve"> сражений; </w:t>
      </w:r>
      <w:r w:rsidRPr="009007E5">
        <w:t>организован музыкально-танцевальный вечер «Победная танцплощадка» в Сквере железнодорожников;</w:t>
      </w:r>
      <w:r>
        <w:t xml:space="preserve"> </w:t>
      </w:r>
      <w:r w:rsidRPr="009E76E2">
        <w:t xml:space="preserve">работали полевые кухни, где все желающие могли отведать солдатскую кашу; </w:t>
      </w:r>
      <w:r>
        <w:t>в</w:t>
      </w:r>
      <w:r w:rsidRPr="00EC2628">
        <w:t xml:space="preserve"> этом году по инициативе Союза </w:t>
      </w:r>
      <w:r w:rsidRPr="00EC2628">
        <w:lastRenderedPageBreak/>
        <w:t xml:space="preserve">предпринимателей рядом с полевой кухней работала и палатка по раздаче хлеба – каждому </w:t>
      </w:r>
      <w:proofErr w:type="spellStart"/>
      <w:r w:rsidRPr="00EC2628">
        <w:t>сосногорцу</w:t>
      </w:r>
      <w:proofErr w:type="spellEnd"/>
      <w:r w:rsidRPr="00EC2628">
        <w:t xml:space="preserve"> по желанию выдавали блокадную порцию хлеба, для того чтобы горожане вспомнили, какой ценой досталась Победа</w:t>
      </w:r>
      <w:r>
        <w:t xml:space="preserve">; </w:t>
      </w:r>
      <w:r w:rsidRPr="009E76E2">
        <w:t>прошла акция «Бессмертный полк победителей»; завершением праздничных мероприятий стал салют в честь 70-й годовщины Победы в Великой Отечественной войне;</w:t>
      </w:r>
    </w:p>
    <w:p w:rsidR="00A376C0" w:rsidRDefault="00A376C0" w:rsidP="00A376C0">
      <w:pPr>
        <w:spacing w:after="0" w:line="240" w:lineRule="auto"/>
        <w:ind w:firstLine="709"/>
        <w:jc w:val="both"/>
      </w:pPr>
      <w:r>
        <w:t xml:space="preserve">- </w:t>
      </w:r>
      <w:r>
        <w:rPr>
          <w:lang w:val="en-US"/>
        </w:rPr>
        <w:t>XXII</w:t>
      </w:r>
      <w:r>
        <w:t xml:space="preserve"> открытый Республиканский фестиваль исполнителей джаз, рок, фолк и популярной музыки «Сосногорск – 2015». </w:t>
      </w:r>
      <w:proofErr w:type="spellStart"/>
      <w:r>
        <w:t>Хедлайнером</w:t>
      </w:r>
      <w:proofErr w:type="spellEnd"/>
      <w:r>
        <w:t xml:space="preserve"> фестиваля стала группа «Северный флот»;</w:t>
      </w:r>
    </w:p>
    <w:p w:rsidR="00A376C0" w:rsidRDefault="00A376C0" w:rsidP="00A376C0">
      <w:pPr>
        <w:spacing w:after="0" w:line="240" w:lineRule="auto"/>
        <w:ind w:firstLine="709"/>
        <w:jc w:val="both"/>
      </w:pPr>
      <w:r>
        <w:t xml:space="preserve">- </w:t>
      </w:r>
      <w:r>
        <w:rPr>
          <w:lang w:val="en-US"/>
        </w:rPr>
        <w:t>VII</w:t>
      </w:r>
      <w:r>
        <w:t xml:space="preserve"> национальный районный фестиваль «Сосногорье-2015». На фестивале были представлены национальные обряды и фольклорные номера лучших коллективов </w:t>
      </w:r>
      <w:proofErr w:type="spellStart"/>
      <w:r>
        <w:t>Сосногорского</w:t>
      </w:r>
      <w:proofErr w:type="spellEnd"/>
      <w:r>
        <w:t xml:space="preserve"> района и муниципальных образований Республики Коми; национальные подворья </w:t>
      </w:r>
      <w:proofErr w:type="spellStart"/>
      <w:r>
        <w:t>Ссосногорского</w:t>
      </w:r>
      <w:proofErr w:type="spellEnd"/>
      <w:r>
        <w:t xml:space="preserve"> района и Республики Коми; выставки мастеров декоративно-прикладного искусства; конкурс по приготовлению ухи «По щучьему велению, по </w:t>
      </w:r>
      <w:proofErr w:type="spellStart"/>
      <w:r>
        <w:t>Сосногорскому</w:t>
      </w:r>
      <w:proofErr w:type="spellEnd"/>
      <w:r>
        <w:t xml:space="preserve"> хотению»; традиционные спортивные игры народов Севера; выпекалась самая большая шаньга в Республике Коми; в рамках Года литературы в России проводился конкурс чтецов и </w:t>
      </w:r>
      <w:proofErr w:type="spellStart"/>
      <w:r>
        <w:t>флеш</w:t>
      </w:r>
      <w:proofErr w:type="spellEnd"/>
      <w:r>
        <w:t>-моб «Граффити на Висячем мосту»;</w:t>
      </w:r>
    </w:p>
    <w:p w:rsidR="00A376C0" w:rsidRDefault="00A376C0" w:rsidP="00A376C0">
      <w:pPr>
        <w:spacing w:after="0" w:line="240" w:lineRule="auto"/>
        <w:ind w:firstLine="709"/>
        <w:jc w:val="both"/>
      </w:pPr>
      <w:r>
        <w:t>- открытие семейного парка «</w:t>
      </w:r>
      <w:proofErr w:type="spellStart"/>
      <w:r>
        <w:t>Югыд</w:t>
      </w:r>
      <w:proofErr w:type="spellEnd"/>
      <w:r>
        <w:t xml:space="preserve"> Лун». В новой зоне обустроены площадки для прогулок и отдыха, игровые городки для малышей, площадки для активной и спортивной молодежи, а также аллеи и скверы для прогулок и свиданий; для чествования молодоженов установлено Дерево Любви; размещены скульптуры персонажей русских и </w:t>
      </w:r>
      <w:proofErr w:type="spellStart"/>
      <w:r>
        <w:t>коми</w:t>
      </w:r>
      <w:proofErr w:type="spellEnd"/>
      <w:r>
        <w:t xml:space="preserve"> сказок, а также декоративные озера с каскадными водопадами;</w:t>
      </w:r>
    </w:p>
    <w:p w:rsidR="00A376C0" w:rsidRDefault="00A376C0" w:rsidP="00A376C0">
      <w:pPr>
        <w:spacing w:after="0" w:line="240" w:lineRule="auto"/>
        <w:ind w:firstLine="709"/>
        <w:jc w:val="both"/>
      </w:pPr>
      <w:r>
        <w:t xml:space="preserve">- празднование Дня города «Сосногорску – 60!». Было организовано катание на воздушных шарах, выступление духового оркестра, творческих коллективов Сосногорска; завершились праздничные мероприятия концертом </w:t>
      </w:r>
      <w:proofErr w:type="spellStart"/>
      <w:r>
        <w:t>хедлайнера</w:t>
      </w:r>
      <w:proofErr w:type="spellEnd"/>
      <w:r>
        <w:t xml:space="preserve"> – российской группы «</w:t>
      </w:r>
      <w:proofErr w:type="spellStart"/>
      <w:r>
        <w:rPr>
          <w:lang w:val="en-US"/>
        </w:rPr>
        <w:t>CarMan</w:t>
      </w:r>
      <w:proofErr w:type="spellEnd"/>
      <w:r>
        <w:t>» и фейерверком;</w:t>
      </w:r>
    </w:p>
    <w:p w:rsidR="00A376C0" w:rsidRPr="00526AE4" w:rsidRDefault="00A376C0" w:rsidP="00A376C0">
      <w:pPr>
        <w:spacing w:after="0" w:line="240" w:lineRule="auto"/>
        <w:ind w:firstLine="708"/>
        <w:jc w:val="both"/>
        <w:rPr>
          <w:rFonts w:eastAsia="Times New Roman"/>
          <w:lang w:eastAsia="ru-RU"/>
        </w:rPr>
      </w:pPr>
      <w:r>
        <w:rPr>
          <w:rFonts w:eastAsia="Times New Roman"/>
          <w:lang w:eastAsia="ru-RU"/>
        </w:rPr>
        <w:t xml:space="preserve">- </w:t>
      </w:r>
      <w:r w:rsidRPr="00297A77">
        <w:rPr>
          <w:rFonts w:eastAsia="Times New Roman"/>
          <w:lang w:eastAsia="ru-RU"/>
        </w:rPr>
        <w:t xml:space="preserve">торжественное открытие Сквера нефтяников в </w:t>
      </w:r>
      <w:proofErr w:type="spellStart"/>
      <w:r w:rsidRPr="00297A77">
        <w:rPr>
          <w:rFonts w:eastAsia="Times New Roman"/>
          <w:lang w:eastAsia="ru-RU"/>
        </w:rPr>
        <w:t>пгт</w:t>
      </w:r>
      <w:proofErr w:type="spellEnd"/>
      <w:r w:rsidRPr="00297A77">
        <w:rPr>
          <w:rFonts w:eastAsia="Times New Roman"/>
          <w:lang w:eastAsia="ru-RU"/>
        </w:rPr>
        <w:t xml:space="preserve">. Нижний </w:t>
      </w:r>
      <w:proofErr w:type="spellStart"/>
      <w:r w:rsidRPr="00297A77">
        <w:rPr>
          <w:rFonts w:eastAsia="Times New Roman"/>
          <w:lang w:eastAsia="ru-RU"/>
        </w:rPr>
        <w:t>Одес.</w:t>
      </w:r>
      <w:r>
        <w:t>В</w:t>
      </w:r>
      <w:proofErr w:type="spellEnd"/>
      <w:r>
        <w:t xml:space="preserve"> новом сквере</w:t>
      </w:r>
      <w:r w:rsidRPr="00ED7AB6">
        <w:t xml:space="preserve"> разбиты цветочные клумбы и газоны, уложена тротуарная плитка, установлены красивые фонарные столбы и удобные скамейки.</w:t>
      </w:r>
    </w:p>
    <w:p w:rsidR="00A376C0" w:rsidRDefault="00A376C0" w:rsidP="00A376C0">
      <w:pPr>
        <w:spacing w:after="0" w:line="240" w:lineRule="auto"/>
        <w:ind w:firstLine="709"/>
        <w:jc w:val="both"/>
      </w:pPr>
      <w:r>
        <w:t xml:space="preserve">В апреле 2015 года в Москве проходил крупнейший комплексный международный танцевальный проект – </w:t>
      </w:r>
      <w:r>
        <w:rPr>
          <w:lang w:val="en-US"/>
        </w:rPr>
        <w:t>XII</w:t>
      </w:r>
      <w:r>
        <w:t xml:space="preserve"> Всемирная танцевальная олимпиада». Наш город на олимпиаде представляла хореографическая студия «КРИ</w:t>
      </w:r>
      <w:r>
        <w:rPr>
          <w:lang w:val="en-US"/>
        </w:rPr>
        <w:t>S</w:t>
      </w:r>
      <w:r>
        <w:t xml:space="preserve">ТАЛ» под управлением балетмейстера </w:t>
      </w:r>
      <w:proofErr w:type="spellStart"/>
      <w:r>
        <w:t>Вячеславовой</w:t>
      </w:r>
      <w:proofErr w:type="spellEnd"/>
      <w:r>
        <w:t xml:space="preserve"> Е.Н. Участники студии заняли высокие места в рамках Кубка России и Кубка Мира.</w:t>
      </w:r>
    </w:p>
    <w:p w:rsidR="00A376C0" w:rsidRPr="00A55A8D" w:rsidRDefault="00A376C0" w:rsidP="00A376C0">
      <w:pPr>
        <w:spacing w:after="0" w:line="240" w:lineRule="auto"/>
        <w:ind w:firstLine="709"/>
        <w:jc w:val="both"/>
      </w:pPr>
      <w:r w:rsidRPr="009007E5">
        <w:t xml:space="preserve">Также в 2015 году был проложен маршрут в «Географический центр Республики Коми». Отметка сделана в лесистой местности между поселками Вис и Малая Пера </w:t>
      </w:r>
      <w:proofErr w:type="spellStart"/>
      <w:r w:rsidRPr="009007E5">
        <w:t>Сосногорского</w:t>
      </w:r>
      <w:proofErr w:type="spellEnd"/>
      <w:r w:rsidRPr="009007E5">
        <w:t xml:space="preserve"> района на берегу реки </w:t>
      </w:r>
      <w:proofErr w:type="spellStart"/>
      <w:r w:rsidRPr="009007E5">
        <w:t>Айюва</w:t>
      </w:r>
      <w:proofErr w:type="spellEnd"/>
      <w:r w:rsidRPr="009007E5">
        <w:t>.</w:t>
      </w:r>
    </w:p>
    <w:p w:rsidR="00A376C0" w:rsidRDefault="00A376C0" w:rsidP="00A376C0">
      <w:pPr>
        <w:spacing w:after="0" w:line="240" w:lineRule="auto"/>
        <w:ind w:firstLine="709"/>
        <w:jc w:val="both"/>
      </w:pPr>
      <w:r>
        <w:t>В рамках Года патриотизма в Республике Коми проведено 678 мероприятий, охват населения – 41 652 чел.</w:t>
      </w:r>
    </w:p>
    <w:p w:rsidR="00A376C0" w:rsidRDefault="00A376C0" w:rsidP="00A376C0">
      <w:pPr>
        <w:spacing w:after="0" w:line="240" w:lineRule="auto"/>
        <w:ind w:firstLine="709"/>
        <w:jc w:val="both"/>
      </w:pPr>
      <w:r>
        <w:lastRenderedPageBreak/>
        <w:t>Благодаря качественно подготовленным мероприятиям и интересным проектам увеличилась доля населения, участвующего в культурно-массовых мероприятиях до 54 % от общей численности населения.</w:t>
      </w:r>
    </w:p>
    <w:p w:rsidR="00A376C0" w:rsidRDefault="00A376C0" w:rsidP="00A376C0">
      <w:pPr>
        <w:spacing w:after="0" w:line="240" w:lineRule="auto"/>
        <w:ind w:firstLine="709"/>
        <w:jc w:val="both"/>
      </w:pPr>
      <w:r>
        <w:t>В 2015 году продолжился капитальный ремонт объектов сферы культуры в рамках муниципальной программы «Развитие культуры». Всего предусмотрено 45 059,5 тыс. руб.</w:t>
      </w:r>
    </w:p>
    <w:p w:rsidR="00A376C0" w:rsidRDefault="00A376C0" w:rsidP="00A376C0">
      <w:pPr>
        <w:spacing w:after="0" w:line="240" w:lineRule="auto"/>
        <w:ind w:firstLine="709"/>
        <w:jc w:val="both"/>
      </w:pPr>
      <w:r>
        <w:t>В рамках Соглашения о сотрудничестве между Правительством Республики Коми и ОАО «Нефтяная компания «ЛУКОЙЛ» от 04.02.2015 г. выделена сумма 40,5 млн. руб. на завершение ремонтных работ в городском доме культуры. Согласно заключенному контракту с</w:t>
      </w:r>
      <w:r w:rsidRPr="00D651CD">
        <w:t xml:space="preserve">рок окончания работ – сентябрь 2016 года. </w:t>
      </w:r>
    </w:p>
    <w:p w:rsidR="00A376C0" w:rsidRDefault="00A376C0" w:rsidP="00A376C0">
      <w:pPr>
        <w:spacing w:after="0" w:line="240" w:lineRule="auto"/>
        <w:ind w:firstLine="709"/>
        <w:jc w:val="both"/>
      </w:pPr>
      <w:r>
        <w:t>На сегодняшний день в</w:t>
      </w:r>
      <w:r w:rsidRPr="00D651CD">
        <w:t>ыполнена подготовка фасада к окраске.</w:t>
      </w:r>
      <w:r>
        <w:t xml:space="preserve"> </w:t>
      </w:r>
      <w:r w:rsidRPr="00D651CD">
        <w:t xml:space="preserve">По внутренним общестроительным работам: выполнен монтаж инженерных сетей (вентиляция – 100 %, электроснабжение – 100 %). Дом культуры подключен к центральным электрическим сетям городского энергоснабжения. Система водопровода и канализации смонтирована на 100 %. </w:t>
      </w:r>
      <w:r>
        <w:t xml:space="preserve">Внутренние отделочные работы выполнены на 75 %. Внутренние инженерные сети – 80 %. Подготовлена сметная документация на проведение </w:t>
      </w:r>
      <w:r w:rsidRPr="00D651CD">
        <w:t>работ</w:t>
      </w:r>
      <w:r>
        <w:t>ы</w:t>
      </w:r>
      <w:r w:rsidRPr="00D651CD">
        <w:t xml:space="preserve"> в зрительном зале: </w:t>
      </w:r>
      <w:r>
        <w:t>сценическое оборудование, освещение, кресла и ковровое покрытие в зрительный зал, а также на благоустройство территории с освещением</w:t>
      </w:r>
      <w:r w:rsidRPr="00D651CD">
        <w:t xml:space="preserve">. </w:t>
      </w:r>
      <w:r w:rsidRPr="00AF2CE6">
        <w:t>Направлена заявка на участие в аукционе, п</w:t>
      </w:r>
      <w:r>
        <w:t xml:space="preserve">роведение аукциона планируется </w:t>
      </w:r>
      <w:r w:rsidRPr="00AF2CE6">
        <w:t xml:space="preserve"> </w:t>
      </w:r>
      <w:r>
        <w:t xml:space="preserve">30 </w:t>
      </w:r>
      <w:r w:rsidRPr="00AF2CE6">
        <w:t>апрел</w:t>
      </w:r>
      <w:r>
        <w:t>я</w:t>
      </w:r>
      <w:r w:rsidRPr="00AF2CE6">
        <w:t xml:space="preserve"> 2016 года.</w:t>
      </w:r>
    </w:p>
    <w:p w:rsidR="00A376C0" w:rsidRDefault="00A376C0" w:rsidP="00A376C0">
      <w:pPr>
        <w:spacing w:after="0" w:line="240" w:lineRule="auto"/>
        <w:ind w:firstLine="709"/>
        <w:jc w:val="both"/>
      </w:pPr>
      <w:r>
        <w:t xml:space="preserve">Завершен первый этап </w:t>
      </w:r>
      <w:r w:rsidRPr="00710FFE">
        <w:t>капитальн</w:t>
      </w:r>
      <w:r>
        <w:t>ого ремонта</w:t>
      </w:r>
      <w:r w:rsidRPr="00710FFE">
        <w:t xml:space="preserve"> Городск</w:t>
      </w:r>
      <w:r>
        <w:t>ой детской и юношеской библиотеки: отремонтирован юношеский абонемент, читальный зал, коридор, гардероб и кабинет (замена оконных блоков, дверных блоков, окраска стен, устройство потолков, устройство полов, электромонтажные и сантехнические работы и др.).</w:t>
      </w:r>
    </w:p>
    <w:p w:rsidR="00A376C0" w:rsidRDefault="00A376C0" w:rsidP="00A376C0">
      <w:pPr>
        <w:spacing w:after="0" w:line="240" w:lineRule="auto"/>
        <w:ind w:right="-5" w:firstLine="708"/>
        <w:jc w:val="both"/>
      </w:pPr>
      <w:r w:rsidRPr="00501221">
        <w:t xml:space="preserve">Завершен капитальный ремонт </w:t>
      </w:r>
      <w:proofErr w:type="spellStart"/>
      <w:r w:rsidRPr="00501221">
        <w:t>Нижнеодесск</w:t>
      </w:r>
      <w:r>
        <w:t>ой</w:t>
      </w:r>
      <w:proofErr w:type="spellEnd"/>
      <w:r w:rsidRPr="00501221">
        <w:t xml:space="preserve"> детск</w:t>
      </w:r>
      <w:r>
        <w:t>ой</w:t>
      </w:r>
      <w:r w:rsidRPr="00501221">
        <w:t xml:space="preserve"> библиотек</w:t>
      </w:r>
      <w:r>
        <w:t>и: проведены работы по замене полов, покраске стен, устройству полотков, установке дверей, замене радиаторов отопления, замене сантехники,  электротехнические работы и др. на общую сумму 1 309,00 тыс. руб.</w:t>
      </w:r>
    </w:p>
    <w:p w:rsidR="00A376C0" w:rsidRDefault="00A376C0" w:rsidP="00A376C0">
      <w:pPr>
        <w:spacing w:after="0" w:line="240" w:lineRule="auto"/>
        <w:ind w:right="-5" w:firstLine="708"/>
        <w:jc w:val="both"/>
      </w:pPr>
      <w:r w:rsidRPr="00501221">
        <w:t xml:space="preserve">Завершен ремонт </w:t>
      </w:r>
      <w:r>
        <w:t xml:space="preserve">части помещений и </w:t>
      </w:r>
      <w:r w:rsidRPr="00501221">
        <w:t xml:space="preserve">кровли </w:t>
      </w:r>
      <w:r>
        <w:t>Досугового</w:t>
      </w:r>
      <w:r w:rsidRPr="00501221">
        <w:t xml:space="preserve"> центр</w:t>
      </w:r>
      <w:r>
        <w:t>а</w:t>
      </w:r>
      <w:r w:rsidRPr="00501221">
        <w:t xml:space="preserve"> «Нефтяник» </w:t>
      </w:r>
      <w:r>
        <w:t xml:space="preserve">в </w:t>
      </w:r>
      <w:proofErr w:type="spellStart"/>
      <w:r>
        <w:t>пгт</w:t>
      </w:r>
      <w:proofErr w:type="spellEnd"/>
      <w:r>
        <w:t xml:space="preserve">. </w:t>
      </w:r>
      <w:proofErr w:type="spellStart"/>
      <w:r>
        <w:t>Войвож</w:t>
      </w:r>
      <w:proofErr w:type="spellEnd"/>
      <w:r>
        <w:t xml:space="preserve"> на общую сумму 1 970,81 тыс. руб.</w:t>
      </w:r>
    </w:p>
    <w:p w:rsidR="00A376C0" w:rsidRPr="00D1411D" w:rsidRDefault="00A376C0" w:rsidP="00A376C0">
      <w:pPr>
        <w:spacing w:after="0" w:line="240" w:lineRule="auto"/>
        <w:ind w:firstLine="709"/>
        <w:jc w:val="both"/>
      </w:pPr>
      <w:r>
        <w:t>В течение</w:t>
      </w:r>
      <w:r w:rsidRPr="00D1411D">
        <w:t xml:space="preserve"> 2015 года приобретено мультимедиа оборудование в сельские досуговые центры</w:t>
      </w:r>
      <w:r>
        <w:t xml:space="preserve"> в рамках малых проектов</w:t>
      </w:r>
      <w:r w:rsidRPr="00D1411D">
        <w:t xml:space="preserve">: </w:t>
      </w:r>
      <w:proofErr w:type="spellStart"/>
      <w:r w:rsidRPr="00D1411D">
        <w:t>пст</w:t>
      </w:r>
      <w:proofErr w:type="spellEnd"/>
      <w:r w:rsidRPr="00D1411D">
        <w:t xml:space="preserve">. </w:t>
      </w:r>
      <w:proofErr w:type="spellStart"/>
      <w:r w:rsidRPr="00D1411D">
        <w:t>Ираель</w:t>
      </w:r>
      <w:proofErr w:type="spellEnd"/>
      <w:r w:rsidRPr="00D1411D">
        <w:t xml:space="preserve">, </w:t>
      </w:r>
      <w:proofErr w:type="spellStart"/>
      <w:r w:rsidRPr="00D1411D">
        <w:t>пст</w:t>
      </w:r>
      <w:proofErr w:type="spellEnd"/>
      <w:r w:rsidRPr="00D1411D">
        <w:t xml:space="preserve">. </w:t>
      </w:r>
      <w:proofErr w:type="spellStart"/>
      <w:r w:rsidRPr="00D1411D">
        <w:t>Верхнеижемский</w:t>
      </w:r>
      <w:proofErr w:type="spellEnd"/>
      <w:r w:rsidRPr="00D1411D">
        <w:t xml:space="preserve">, д. Пожня, п. </w:t>
      </w:r>
      <w:r w:rsidRPr="004E4016">
        <w:t>Поляна на общую сумму 168,7 тыс. руб.</w:t>
      </w:r>
    </w:p>
    <w:p w:rsidR="00A376C0" w:rsidRPr="0053508E" w:rsidRDefault="00A376C0" w:rsidP="00A376C0">
      <w:pPr>
        <w:spacing w:after="0" w:line="240" w:lineRule="auto"/>
        <w:ind w:firstLine="709"/>
        <w:jc w:val="both"/>
      </w:pPr>
      <w:r w:rsidRPr="0053508E">
        <w:t>Всего на укрепление материально-технической базы объектов сферы культуры в муниципальной программе «Развитие «Культуры» муниципального образования муниципального района «Сосногорск» реализовано 560,8 тыс. руб., из них федеральный бюджет в сумме 90,75 тыс. руб., республиканский бюджет в сумме 146,8 тыс. руб., местный бюджет – 323,3 тыс. руб.</w:t>
      </w:r>
    </w:p>
    <w:p w:rsidR="00A376C0" w:rsidRPr="0053508E" w:rsidRDefault="00A376C0" w:rsidP="00A376C0">
      <w:pPr>
        <w:spacing w:after="0" w:line="240" w:lineRule="auto"/>
        <w:ind w:firstLine="709"/>
        <w:jc w:val="both"/>
      </w:pPr>
      <w:r w:rsidRPr="0053508E">
        <w:t>- приобретение музыкальных инструментов и комплектующих к ним в детскую школу искусств;</w:t>
      </w:r>
    </w:p>
    <w:p w:rsidR="00A376C0" w:rsidRPr="0053508E" w:rsidRDefault="00A376C0" w:rsidP="00A376C0">
      <w:pPr>
        <w:spacing w:after="0" w:line="240" w:lineRule="auto"/>
        <w:ind w:firstLine="709"/>
        <w:jc w:val="both"/>
      </w:pPr>
      <w:r w:rsidRPr="0053508E">
        <w:lastRenderedPageBreak/>
        <w:t xml:space="preserve">- приобретение двух компьютеров для </w:t>
      </w:r>
      <w:proofErr w:type="spellStart"/>
      <w:r w:rsidRPr="0053508E">
        <w:t>Сосногорской</w:t>
      </w:r>
      <w:proofErr w:type="spellEnd"/>
      <w:r>
        <w:t xml:space="preserve"> </w:t>
      </w:r>
      <w:proofErr w:type="spellStart"/>
      <w:r w:rsidRPr="0053508E">
        <w:t>межпоселенческой</w:t>
      </w:r>
      <w:proofErr w:type="spellEnd"/>
      <w:r w:rsidRPr="0053508E">
        <w:t xml:space="preserve"> библиотечной системы;</w:t>
      </w:r>
    </w:p>
    <w:p w:rsidR="00A376C0" w:rsidRPr="0053508E" w:rsidRDefault="00A376C0" w:rsidP="00A376C0">
      <w:pPr>
        <w:spacing w:after="0" w:line="240" w:lineRule="auto"/>
        <w:ind w:firstLine="709"/>
        <w:jc w:val="both"/>
      </w:pPr>
      <w:r w:rsidRPr="0053508E">
        <w:t xml:space="preserve">- приобретение мебели для оборудования рабочего места в </w:t>
      </w:r>
      <w:proofErr w:type="spellStart"/>
      <w:r w:rsidRPr="0053508E">
        <w:t>Сосногорской</w:t>
      </w:r>
      <w:proofErr w:type="spellEnd"/>
      <w:r>
        <w:t xml:space="preserve"> </w:t>
      </w:r>
      <w:proofErr w:type="spellStart"/>
      <w:r w:rsidRPr="0053508E">
        <w:t>межпоселенческой</w:t>
      </w:r>
      <w:proofErr w:type="spellEnd"/>
      <w:r w:rsidRPr="0053508E">
        <w:t xml:space="preserve"> библиотечной системе;</w:t>
      </w:r>
    </w:p>
    <w:p w:rsidR="00A376C0" w:rsidRPr="0053508E" w:rsidRDefault="00A376C0" w:rsidP="00A376C0">
      <w:pPr>
        <w:spacing w:after="0" w:line="240" w:lineRule="auto"/>
        <w:ind w:firstLine="709"/>
        <w:jc w:val="both"/>
      </w:pPr>
      <w:r w:rsidRPr="0053508E">
        <w:t xml:space="preserve">- приобретение музыкального оборудования в </w:t>
      </w:r>
      <w:proofErr w:type="spellStart"/>
      <w:r w:rsidRPr="0053508E">
        <w:t>межпоселенческий</w:t>
      </w:r>
      <w:proofErr w:type="spellEnd"/>
      <w:r w:rsidRPr="0053508E">
        <w:t xml:space="preserve"> культурный центр;</w:t>
      </w:r>
    </w:p>
    <w:p w:rsidR="00A376C0" w:rsidRPr="00606B0B" w:rsidRDefault="00A376C0" w:rsidP="00A376C0">
      <w:pPr>
        <w:spacing w:after="0" w:line="240" w:lineRule="auto"/>
        <w:ind w:firstLine="709"/>
        <w:jc w:val="both"/>
      </w:pPr>
      <w:r w:rsidRPr="0053508E">
        <w:t>- приобретение экспозиционно-выставочного оборудования в историко-краеведческий музей.</w:t>
      </w:r>
    </w:p>
    <w:p w:rsidR="00A50724" w:rsidRDefault="00A50724" w:rsidP="009C0FE5">
      <w:pPr>
        <w:spacing w:after="0" w:line="240" w:lineRule="auto"/>
      </w:pPr>
    </w:p>
    <w:p w:rsidR="00590597" w:rsidRDefault="00614582" w:rsidP="00F6775D">
      <w:pPr>
        <w:pStyle w:val="a3"/>
        <w:numPr>
          <w:ilvl w:val="0"/>
          <w:numId w:val="1"/>
        </w:numPr>
        <w:spacing w:after="0" w:line="240" w:lineRule="auto"/>
        <w:jc w:val="center"/>
      </w:pPr>
      <w:r>
        <w:t xml:space="preserve"> </w:t>
      </w:r>
      <w:r w:rsidR="00316C1E">
        <w:t>ФИЗИЧЕСКАЯ КУЛЬТУРА И СПОРТ</w:t>
      </w:r>
    </w:p>
    <w:p w:rsidR="00861B3B" w:rsidRDefault="00861B3B" w:rsidP="00861B3B">
      <w:pPr>
        <w:spacing w:after="0" w:line="240" w:lineRule="auto"/>
        <w:jc w:val="center"/>
      </w:pPr>
    </w:p>
    <w:p w:rsidR="00A376C0" w:rsidRPr="00C72490" w:rsidRDefault="00590597" w:rsidP="00A376C0">
      <w:pPr>
        <w:spacing w:after="0" w:line="240" w:lineRule="auto"/>
        <w:ind w:firstLine="540"/>
        <w:jc w:val="both"/>
      </w:pPr>
      <w:r>
        <w:tab/>
      </w:r>
      <w:r w:rsidR="00A376C0" w:rsidRPr="00C72490">
        <w:t xml:space="preserve">За </w:t>
      </w:r>
      <w:r w:rsidR="00A376C0">
        <w:t>последние годы</w:t>
      </w:r>
      <w:r w:rsidR="00A376C0" w:rsidRPr="00C72490">
        <w:t xml:space="preserve"> в развитии физкультуры и спорта в Сосногорском районе имеет место ряд положительных тенденций. </w:t>
      </w:r>
    </w:p>
    <w:p w:rsidR="00A376C0" w:rsidRDefault="00A376C0" w:rsidP="00A376C0">
      <w:pPr>
        <w:spacing w:after="0" w:line="240" w:lineRule="auto"/>
        <w:ind w:firstLine="540"/>
        <w:jc w:val="both"/>
      </w:pPr>
      <w:r w:rsidRPr="00C72490">
        <w:t>Спортсмены муниципального района «Сосногорск» постоянно принимают участие во всех районных, республиканских, всероссийских спортивных мероприятиях, где становятся победителями и призёрами, а также принимают участие в соревнованиях международного уровня и добиваются отличных результатов.</w:t>
      </w:r>
    </w:p>
    <w:p w:rsidR="00A376C0" w:rsidRPr="00D26BEC" w:rsidRDefault="00A376C0" w:rsidP="00A376C0">
      <w:pPr>
        <w:spacing w:after="0" w:line="240" w:lineRule="auto"/>
        <w:ind w:firstLine="720"/>
        <w:jc w:val="both"/>
      </w:pPr>
      <w:r>
        <w:t xml:space="preserve">Каждый год в районе вводятся новые спортивные объекты. В 2015 году в рамках реализации малого проекта приобретен и установлен спортивный комплекс на лыжном стадионе «Черемушки». Также в 2015 году состоялось торжественное открытие модульной лыжной базы на 40 мест на лыжном стадионе «Черемушки». </w:t>
      </w:r>
      <w:r w:rsidRPr="007B1C61">
        <w:t xml:space="preserve">В здании помимо раздевалок, расположены медицинский кабинет, тренерская, тренажерный зал, душевые комнаты, а также специализированные помещения для хранения и подготовки лыж. Новая лыжная база отвечает современным требованиям доступности для людей с инвалидностью – вход в здание оборудован пандусом, в помещении </w:t>
      </w:r>
      <w:r w:rsidRPr="00D26BEC">
        <w:t>обустроены туалет и душевая комната для маломобильных граждан.</w:t>
      </w:r>
    </w:p>
    <w:p w:rsidR="00A376C0" w:rsidRPr="00C72490" w:rsidRDefault="00A376C0" w:rsidP="00A376C0">
      <w:pPr>
        <w:spacing w:after="0" w:line="240" w:lineRule="auto"/>
        <w:ind w:firstLine="720"/>
        <w:jc w:val="both"/>
      </w:pPr>
      <w:r w:rsidRPr="00D26BEC">
        <w:t xml:space="preserve">По просьбе жителей поселка </w:t>
      </w:r>
      <w:r>
        <w:t>оборудовано</w:t>
      </w:r>
      <w:r w:rsidRPr="00D26BEC">
        <w:t xml:space="preserve"> футбольное поле в п. </w:t>
      </w:r>
      <w:proofErr w:type="spellStart"/>
      <w:r w:rsidRPr="00D26BEC">
        <w:t>Верхнеижемский</w:t>
      </w:r>
      <w:proofErr w:type="spellEnd"/>
      <w:r w:rsidRPr="00D26BEC">
        <w:t xml:space="preserve">. В </w:t>
      </w:r>
      <w:proofErr w:type="spellStart"/>
      <w:r w:rsidRPr="00D26BEC">
        <w:t>Усть</w:t>
      </w:r>
      <w:proofErr w:type="spellEnd"/>
      <w:r w:rsidRPr="00D26BEC">
        <w:t xml:space="preserve">-Ухте отремонтирована кровля конюшни КСК «Фортуна» на сумму 3 226,28 тыс. руб. В рамках реализации республиканского проекта «Олимпийский двор» установлена площадка </w:t>
      </w:r>
      <w:proofErr w:type="spellStart"/>
      <w:r w:rsidRPr="00D26BEC">
        <w:t>воркаут</w:t>
      </w:r>
      <w:proofErr w:type="spellEnd"/>
      <w:r w:rsidRPr="00D26BEC">
        <w:t xml:space="preserve">. Проводится масштабная работа по ремонту спортзалов в сельских населенных пунктах. Начали с п. </w:t>
      </w:r>
      <w:proofErr w:type="spellStart"/>
      <w:r w:rsidRPr="00D26BEC">
        <w:t>Ираель</w:t>
      </w:r>
      <w:proofErr w:type="spellEnd"/>
      <w:r w:rsidRPr="00D26BEC">
        <w:t xml:space="preserve">, в 2015 году завершен ремонт в спортивном зале с. </w:t>
      </w:r>
      <w:proofErr w:type="spellStart"/>
      <w:r w:rsidRPr="00D26BEC">
        <w:t>Усть</w:t>
      </w:r>
      <w:proofErr w:type="spellEnd"/>
      <w:r w:rsidRPr="00D26BEC">
        <w:t>-Ухта. Общая стоимость ремонта спортзалов составила 2 565,53 тыс. руб. за счет федерального, республиканского и местного бюджета.</w:t>
      </w:r>
    </w:p>
    <w:p w:rsidR="00A376C0" w:rsidRPr="00C72490" w:rsidRDefault="00A376C0" w:rsidP="00A376C0">
      <w:pPr>
        <w:spacing w:after="0" w:line="240" w:lineRule="auto"/>
        <w:jc w:val="both"/>
      </w:pPr>
      <w:r w:rsidRPr="00C72490">
        <w:t xml:space="preserve">        В </w:t>
      </w:r>
      <w:r>
        <w:t xml:space="preserve">2015 году в </w:t>
      </w:r>
      <w:r w:rsidRPr="00C72490">
        <w:t>муниципальном районе «Сосногорск» функционир</w:t>
      </w:r>
      <w:r>
        <w:t>овали</w:t>
      </w:r>
      <w:r w:rsidRPr="00C72490">
        <w:t xml:space="preserve"> две детско-юношеских спортивных школы: ДЮСШ № </w:t>
      </w:r>
      <w:smartTag w:uri="urn:schemas-microsoft-com:office:smarttags" w:element="metricconverter">
        <w:smartTagPr>
          <w:attr w:name="ProductID" w:val="1 г"/>
        </w:smartTagPr>
        <w:r w:rsidRPr="00C72490">
          <w:t>1 г</w:t>
        </w:r>
      </w:smartTag>
      <w:r w:rsidRPr="00C72490">
        <w:t xml:space="preserve">. Сосногорска (по летним видам спорта) и  «ДЮСШ № </w:t>
      </w:r>
      <w:smartTag w:uri="urn:schemas-microsoft-com:office:smarttags" w:element="metricconverter">
        <w:smartTagPr>
          <w:attr w:name="ProductID" w:val="2 г"/>
        </w:smartTagPr>
        <w:r w:rsidRPr="00C72490">
          <w:t>2 г</w:t>
        </w:r>
      </w:smartTag>
      <w:r w:rsidRPr="00C72490">
        <w:t>. Сосногорска» (по зимним видам спорта)</w:t>
      </w:r>
      <w:r>
        <w:t xml:space="preserve">. В группах спортивной направленности занимаются 1 011 человек, что больше уровня 2014 года на 210 человек. В учреждениях проводятся занятия для детей и подростков на бесплатной основе, в </w:t>
      </w:r>
      <w:proofErr w:type="spellStart"/>
      <w:r>
        <w:t>т.ч</w:t>
      </w:r>
      <w:proofErr w:type="spellEnd"/>
      <w:r>
        <w:t>. для несовершеннолетних из неблагополучных и малообеспеченных семей.</w:t>
      </w:r>
    </w:p>
    <w:p w:rsidR="00A376C0" w:rsidRPr="00C72490" w:rsidRDefault="00A376C0" w:rsidP="00A376C0">
      <w:pPr>
        <w:spacing w:after="0" w:line="240" w:lineRule="auto"/>
        <w:ind w:firstLine="708"/>
        <w:jc w:val="both"/>
      </w:pPr>
      <w:r w:rsidRPr="00C72490">
        <w:lastRenderedPageBreak/>
        <w:t xml:space="preserve">Работу с населением района осуществляют: спортивный комплекс </w:t>
      </w:r>
      <w:r>
        <w:t xml:space="preserve">«Химик» </w:t>
      </w:r>
      <w:r w:rsidRPr="00C72490">
        <w:t>и спортивный комплекс «Олимп» в городском поселении «</w:t>
      </w:r>
      <w:proofErr w:type="spellStart"/>
      <w:r w:rsidRPr="00C72490">
        <w:t>Войвож</w:t>
      </w:r>
      <w:proofErr w:type="spellEnd"/>
      <w:r w:rsidRPr="00C72490">
        <w:t>».</w:t>
      </w:r>
      <w:r>
        <w:t xml:space="preserve"> С февраля 2015 года к спортивному комплексу «Химик» присоединен спортивный комплекс «Метеор».</w:t>
      </w:r>
    </w:p>
    <w:p w:rsidR="00A376C0" w:rsidRDefault="00A376C0" w:rsidP="00A376C0">
      <w:pPr>
        <w:spacing w:after="0" w:line="240" w:lineRule="auto"/>
        <w:ind w:firstLine="540"/>
        <w:jc w:val="both"/>
      </w:pPr>
      <w:r w:rsidRPr="00C72490">
        <w:t xml:space="preserve">Благодаря пропаганде здорового образа жизни среди населения района </w:t>
      </w:r>
      <w:r>
        <w:t xml:space="preserve">и проведению акции «День открытых дверей» на спортивных объектах района </w:t>
      </w:r>
      <w:r w:rsidRPr="00C72490">
        <w:t xml:space="preserve">увеличился охват населения, занимающегося физкультурой и спортом. </w:t>
      </w:r>
      <w:r w:rsidRPr="00F73F5D">
        <w:t>Так, в 201</w:t>
      </w:r>
      <w:r>
        <w:t>5</w:t>
      </w:r>
      <w:r w:rsidRPr="00F73F5D">
        <w:t xml:space="preserve"> году</w:t>
      </w:r>
      <w:r w:rsidRPr="00707539">
        <w:rPr>
          <w:b/>
        </w:rPr>
        <w:t xml:space="preserve"> </w:t>
      </w:r>
      <w:r w:rsidRPr="00A376C0">
        <w:t>численность занимающихся физической культурой и спортом увеличилась на 686 человек и составила 12 612 человек или 31 % от населения района.</w:t>
      </w:r>
    </w:p>
    <w:p w:rsidR="00A376C0" w:rsidRDefault="00A376C0" w:rsidP="00A376C0">
      <w:pPr>
        <w:spacing w:after="0" w:line="240" w:lineRule="auto"/>
        <w:ind w:firstLine="540"/>
        <w:jc w:val="both"/>
      </w:pPr>
      <w:r>
        <w:t xml:space="preserve">С 2015 года в муниципальном районе началось внедрение Всероссийского физкультурно-спортивного комплекса «Готов к труду и обороне». Всего 435 жителей </w:t>
      </w:r>
      <w:proofErr w:type="spellStart"/>
      <w:r>
        <w:t>Сосногорского</w:t>
      </w:r>
      <w:proofErr w:type="spellEnd"/>
      <w:r>
        <w:t xml:space="preserve"> района познакомились с испытаниями. </w:t>
      </w:r>
    </w:p>
    <w:p w:rsidR="00A376C0" w:rsidRDefault="00A376C0" w:rsidP="00A376C0">
      <w:pPr>
        <w:spacing w:after="0" w:line="240" w:lineRule="auto"/>
        <w:ind w:firstLine="540"/>
        <w:jc w:val="both"/>
      </w:pPr>
      <w:r>
        <w:t>В течение 2015 года было проведено 135 соревнований городского и районного значения, в которых приняли участие 21 852 человек (2014 – 21 601 чел.). Наиболее массовыми мероприятиями стали: Лыжня России, Кросс наций, национальные игры народов севера в рамках национального районного фестиваля «</w:t>
      </w:r>
      <w:proofErr w:type="spellStart"/>
      <w:r>
        <w:t>Сосногорье</w:t>
      </w:r>
      <w:proofErr w:type="spellEnd"/>
      <w:r>
        <w:t>» и др.</w:t>
      </w:r>
    </w:p>
    <w:p w:rsidR="00A376C0" w:rsidRDefault="00A376C0" w:rsidP="00A376C0">
      <w:pPr>
        <w:spacing w:after="0" w:line="240" w:lineRule="auto"/>
        <w:ind w:firstLine="540"/>
        <w:jc w:val="both"/>
      </w:pPr>
      <w:r>
        <w:t>В 2015 году вновь прошла круглогодичная спартакиада трудящихся «</w:t>
      </w:r>
      <w:proofErr w:type="spellStart"/>
      <w:r>
        <w:t>Тиманские</w:t>
      </w:r>
      <w:proofErr w:type="spellEnd"/>
      <w:r>
        <w:t xml:space="preserve"> игры», в рамках которой проведены соревнования по легкой атлетике, футболу, велокроссу (охват – 265 человек).</w:t>
      </w:r>
    </w:p>
    <w:p w:rsidR="00A376C0" w:rsidRDefault="00A376C0" w:rsidP="00A376C0">
      <w:pPr>
        <w:spacing w:after="0" w:line="240" w:lineRule="auto"/>
        <w:ind w:firstLine="540"/>
        <w:jc w:val="both"/>
      </w:pPr>
      <w:r>
        <w:t xml:space="preserve">Спортсмены района приняли участие в 19 выездных соревнованиях, в 71 республиканских соревнованиях, в 14 всероссийских соревнованиях. </w:t>
      </w:r>
    </w:p>
    <w:p w:rsidR="00A376C0" w:rsidRPr="00C72490" w:rsidRDefault="00A376C0" w:rsidP="00A376C0">
      <w:pPr>
        <w:spacing w:after="0" w:line="240" w:lineRule="auto"/>
        <w:ind w:firstLine="540"/>
        <w:jc w:val="both"/>
      </w:pPr>
      <w:r>
        <w:t>В г. Сосногорске в течение 2015 года проведено 11 республиканских соревнований (2014 – 8 республиканских соревнований) по футболу, боксу, хоккею с шайбой, лыжным гонкам и дзюдо, охват – 1 085 чел. (2014 год – 818 чел.).</w:t>
      </w:r>
    </w:p>
    <w:p w:rsidR="00A376C0" w:rsidRDefault="00A376C0" w:rsidP="00A376C0">
      <w:pPr>
        <w:spacing w:after="0" w:line="240" w:lineRule="auto"/>
        <w:ind w:firstLine="540"/>
        <w:jc w:val="both"/>
      </w:pPr>
      <w:r w:rsidRPr="009869E5">
        <w:t>В целях пропаганды здорового образа жизни в муниципальном районе «Сосногорск» ежегодно, уже традиционно, проводится награждение лучших спортсменов и тренеров-преподавателей единовременными целевыми стипендиями «Успех» муниципального района «Сосногор</w:t>
      </w:r>
      <w:r w:rsidRPr="00787FD3">
        <w:t>ск». Так, в декабре 2015 г. в спортивном комплексе «Метеор» по</w:t>
      </w:r>
      <w:r w:rsidRPr="009869E5">
        <w:t xml:space="preserve"> итогам года были вручены </w:t>
      </w:r>
      <w:r>
        <w:t>7</w:t>
      </w:r>
      <w:r w:rsidRPr="009869E5">
        <w:t xml:space="preserve"> стипендий спортсменам-победителям в личном зачете, 3 стипендии командным видам спорта и 5 поощрительных выплат тренерам-преподавателям.</w:t>
      </w:r>
    </w:p>
    <w:p w:rsidR="00A376C0" w:rsidRDefault="00A376C0" w:rsidP="00A376C0">
      <w:pPr>
        <w:spacing w:after="0" w:line="240" w:lineRule="auto"/>
        <w:ind w:firstLine="540"/>
        <w:jc w:val="both"/>
      </w:pPr>
      <w:r>
        <w:t xml:space="preserve">Организованы занятия с инвалидами в группе здоровья, занятия по настольному теннису, шашкам, шахматам, </w:t>
      </w:r>
      <w:proofErr w:type="spellStart"/>
      <w:r>
        <w:t>дартсу</w:t>
      </w:r>
      <w:proofErr w:type="spellEnd"/>
      <w:r>
        <w:t>, предоставляется автобус для поездки группы ветеранов в плавательный бассейн г. Ухта. Услугами спортивных объектов инвалиды пользуются бесплатно. Работу с инвалидами ведет инструктор-методист по адаптивной физической культуре. Также на базе ФОЦ «Нефтяник» функционирует спортивно-оздоровительная группа для детей-инвалидов.</w:t>
      </w:r>
    </w:p>
    <w:p w:rsidR="00A376C0" w:rsidRDefault="00A376C0" w:rsidP="00A376C0">
      <w:pPr>
        <w:spacing w:after="0" w:line="240" w:lineRule="auto"/>
        <w:ind w:firstLine="540"/>
        <w:jc w:val="both"/>
      </w:pPr>
      <w:r>
        <w:t xml:space="preserve">За 2015 год увеличилась численность занимающихся адаптивной физкультурой и спортом составила 264 </w:t>
      </w:r>
      <w:r w:rsidRPr="00787FD3">
        <w:t>человека (2014 год – 181 человек).</w:t>
      </w:r>
    </w:p>
    <w:p w:rsidR="00A376C0" w:rsidRDefault="00A376C0" w:rsidP="00A376C0">
      <w:pPr>
        <w:spacing w:after="0" w:line="240" w:lineRule="auto"/>
        <w:ind w:firstLine="540"/>
        <w:jc w:val="both"/>
      </w:pPr>
      <w:r>
        <w:lastRenderedPageBreak/>
        <w:t>В течение года было проведено 10 районных спортивно-массовых мероприятий среди инвалидов, в которых приняли участие 279 человек (2014 – 216 чел.).</w:t>
      </w:r>
    </w:p>
    <w:p w:rsidR="00A376C0" w:rsidRDefault="00A376C0" w:rsidP="00A376C0">
      <w:pPr>
        <w:spacing w:after="0" w:line="240" w:lineRule="auto"/>
        <w:ind w:firstLine="540"/>
        <w:jc w:val="both"/>
      </w:pPr>
      <w:r w:rsidRPr="004B156F">
        <w:t>Также инвалиды принимали участие в республиканских соревнованиях, а в мае 2015 года 2 человека приняли участие в традиционном фестивале ПАРАФЕСТ в г. Москва, где заняли призовые места.</w:t>
      </w:r>
    </w:p>
    <w:p w:rsidR="00A376C0" w:rsidRPr="00C72490" w:rsidRDefault="00A376C0" w:rsidP="00A376C0">
      <w:pPr>
        <w:spacing w:after="0" w:line="240" w:lineRule="auto"/>
        <w:ind w:firstLine="540"/>
        <w:jc w:val="both"/>
      </w:pPr>
      <w:r w:rsidRPr="005713AA">
        <w:t>3 человека с ограниченными возможностями приняли участие в Спортивном празднике в г. Сыктывкаре (в зачет Республиканской спартакиады инвалидов).</w:t>
      </w:r>
    </w:p>
    <w:p w:rsidR="000871FA" w:rsidRDefault="000871FA" w:rsidP="00A376C0">
      <w:pPr>
        <w:tabs>
          <w:tab w:val="left" w:pos="709"/>
        </w:tabs>
        <w:spacing w:after="0" w:line="240" w:lineRule="auto"/>
        <w:jc w:val="both"/>
      </w:pPr>
    </w:p>
    <w:p w:rsidR="000871FA" w:rsidRDefault="000342BA" w:rsidP="00194F31">
      <w:pPr>
        <w:pStyle w:val="a3"/>
        <w:numPr>
          <w:ilvl w:val="0"/>
          <w:numId w:val="1"/>
        </w:numPr>
        <w:spacing w:after="0" w:line="240" w:lineRule="auto"/>
        <w:jc w:val="center"/>
      </w:pPr>
      <w:r>
        <w:t>ЖИЛИЩНОЕ СТРОИТЕЛЬСТВО И ОБЕСПЕЧЕНИЕ</w:t>
      </w:r>
    </w:p>
    <w:p w:rsidR="000342BA" w:rsidRDefault="000342BA" w:rsidP="0034728A">
      <w:pPr>
        <w:pStyle w:val="a3"/>
        <w:spacing w:after="0" w:line="240" w:lineRule="auto"/>
        <w:ind w:left="1146"/>
        <w:jc w:val="center"/>
      </w:pPr>
      <w:r>
        <w:t>ГРАЖДАН ЖИЛЬЕМ</w:t>
      </w:r>
    </w:p>
    <w:p w:rsidR="00861B3B" w:rsidRDefault="00861B3B" w:rsidP="0034728A">
      <w:pPr>
        <w:pStyle w:val="a3"/>
        <w:spacing w:after="0" w:line="240" w:lineRule="auto"/>
        <w:ind w:left="1146"/>
        <w:jc w:val="center"/>
      </w:pPr>
    </w:p>
    <w:p w:rsidR="000907E2" w:rsidRDefault="000907E2" w:rsidP="000907E2">
      <w:pPr>
        <w:pStyle w:val="a6"/>
        <w:spacing w:after="0" w:line="240" w:lineRule="auto"/>
        <w:ind w:firstLine="709"/>
        <w:jc w:val="both"/>
      </w:pPr>
      <w:r>
        <w:t>На территории муниципального района «Сосногорск» действует подпрограмма «Обеспечение жильем молодых семей».</w:t>
      </w:r>
    </w:p>
    <w:p w:rsidR="000907E2" w:rsidRDefault="000907E2" w:rsidP="000907E2">
      <w:pPr>
        <w:pStyle w:val="a6"/>
        <w:spacing w:after="0" w:line="240" w:lineRule="auto"/>
        <w:ind w:firstLine="709"/>
        <w:jc w:val="both"/>
      </w:pPr>
      <w:r>
        <w:t>В июне 2015 года были предоставлены три свидетельства на общую сумму 2 109,35 тыс. руб. двум гражданам категории инвалиды и одному ветерану боевых действий.</w:t>
      </w:r>
    </w:p>
    <w:p w:rsidR="000907E2" w:rsidRDefault="000907E2" w:rsidP="000907E2">
      <w:pPr>
        <w:pStyle w:val="a6"/>
        <w:spacing w:after="0" w:line="240" w:lineRule="auto"/>
        <w:ind w:firstLine="709"/>
        <w:jc w:val="both"/>
      </w:pPr>
      <w:r>
        <w:t>В июле-августе 2015 года все граждане приобрели благоустроенные квартиры с использованием средств единовременной денежной выплаты.</w:t>
      </w:r>
    </w:p>
    <w:p w:rsidR="000907E2" w:rsidRDefault="000907E2" w:rsidP="000907E2">
      <w:pPr>
        <w:pStyle w:val="a6"/>
        <w:spacing w:after="0" w:line="240" w:lineRule="auto"/>
        <w:ind w:firstLine="709"/>
        <w:jc w:val="both"/>
      </w:pPr>
      <w:r>
        <w:t>В августе 2015 года приобретены три благоустроенные квартиры в г. Сосногорске на общую сумму 4 950,00 тыс. руб. Приобретенные квартиры предоставлены трем гражданам категории дети-сироты.</w:t>
      </w:r>
    </w:p>
    <w:p w:rsidR="000907E2" w:rsidRDefault="000907E2" w:rsidP="000907E2">
      <w:pPr>
        <w:pStyle w:val="a6"/>
        <w:spacing w:after="0" w:line="240" w:lineRule="auto"/>
        <w:ind w:firstLine="709"/>
        <w:jc w:val="both"/>
      </w:pPr>
      <w:r>
        <w:t>В октябре 2015 года трем молодым семьям (12 человек) были представлены свидетельства на получение социальной выплаты на приобретение жилого помещения или строительство индивидуального жилого дома на общую сумму 2 953,09 тыс. руб. из бюджетов различных уровней.</w:t>
      </w:r>
    </w:p>
    <w:p w:rsidR="000907E2" w:rsidRDefault="000907E2" w:rsidP="000907E2">
      <w:pPr>
        <w:pStyle w:val="a6"/>
        <w:spacing w:after="0" w:line="240" w:lineRule="auto"/>
        <w:ind w:firstLine="709"/>
        <w:jc w:val="both"/>
      </w:pPr>
      <w:r>
        <w:t>В ноябре-декабре 2015 года все семьи улучшили жилищные условия с использованием сертификата путем приобретения благоустроенных квартир в г. Сосногорске.</w:t>
      </w:r>
    </w:p>
    <w:p w:rsidR="000907E2" w:rsidRDefault="000907E2" w:rsidP="000907E2">
      <w:pPr>
        <w:autoSpaceDE w:val="0"/>
        <w:autoSpaceDN w:val="0"/>
        <w:adjustRightInd w:val="0"/>
        <w:spacing w:after="0" w:line="240" w:lineRule="auto"/>
        <w:ind w:firstLine="708"/>
        <w:jc w:val="both"/>
      </w:pPr>
      <w:r>
        <w:t>В рамках реализации I</w:t>
      </w:r>
      <w:r>
        <w:rPr>
          <w:lang w:val="en-US"/>
        </w:rPr>
        <w:t>II</w:t>
      </w:r>
      <w:r>
        <w:t xml:space="preserve"> этапа республиканской адресной программы «Переселение граждан из аварийного жилищного фонда» на 2013 – 2017 годы», утвержденной постановлением Правительства Республики Коми от 12.04.2013 № 120, началось строительство многоквартирного жилого дома для расселения 48 человек из 838,6 кв. м аварийного жилья.</w:t>
      </w:r>
    </w:p>
    <w:p w:rsidR="000907E2" w:rsidRDefault="000907E2" w:rsidP="000907E2">
      <w:pPr>
        <w:pStyle w:val="a6"/>
        <w:spacing w:after="0" w:line="240" w:lineRule="auto"/>
        <w:ind w:firstLine="709"/>
        <w:jc w:val="both"/>
      </w:pPr>
      <w:r>
        <w:t xml:space="preserve">В течение 2015 года проведены мероприятия по выбору земельного участка, акт выбора земельного участка оформлен, утвержден должным образом. Проведены кадастровые работы, земельный участок поставлен на кадастровый учет. Проведены изыскания, дом привязан на местности. Получены </w:t>
      </w:r>
      <w:proofErr w:type="spellStart"/>
      <w:r>
        <w:t>техусловия</w:t>
      </w:r>
      <w:proofErr w:type="spellEnd"/>
      <w:r>
        <w:t xml:space="preserve"> от </w:t>
      </w:r>
      <w:proofErr w:type="spellStart"/>
      <w:r>
        <w:t>ресурсоснабжающих</w:t>
      </w:r>
      <w:proofErr w:type="spellEnd"/>
      <w:r>
        <w:t xml:space="preserve"> организаций и определены точки подключения инженерных сетей. 28.02.2015 заключен договор на проектирование многоквартирного дома. Согласована с подрядчиком поэтажная планировка помещений, цветовое решение и оформление фасада. Получено положительное заключение государственной экспертизы от </w:t>
      </w:r>
      <w:r>
        <w:lastRenderedPageBreak/>
        <w:t>09.07.2015 № 11-1-40056-15. В сентябре 2015 года проведен аукцион, в рамках которого определена подрядная организация – ЗАО «</w:t>
      </w:r>
      <w:proofErr w:type="spellStart"/>
      <w:r>
        <w:t>Комижилстрой</w:t>
      </w:r>
      <w:proofErr w:type="spellEnd"/>
      <w:r>
        <w:t>». В октябре 2015 года начато строительство многоквартирного дома.</w:t>
      </w:r>
    </w:p>
    <w:p w:rsidR="000907E2" w:rsidRPr="00393F27" w:rsidRDefault="000907E2" w:rsidP="000907E2">
      <w:pPr>
        <w:pStyle w:val="a6"/>
        <w:spacing w:after="0" w:line="240" w:lineRule="auto"/>
        <w:ind w:firstLine="709"/>
        <w:jc w:val="both"/>
      </w:pPr>
      <w:r w:rsidRPr="00393F27">
        <w:t>Всего в течение 2015 года реализовано 12 349,72 тыс. руб.</w:t>
      </w:r>
    </w:p>
    <w:p w:rsidR="000907E2" w:rsidRDefault="000907E2" w:rsidP="000907E2">
      <w:pPr>
        <w:pStyle w:val="a6"/>
        <w:spacing w:after="0" w:line="240" w:lineRule="auto"/>
        <w:ind w:firstLine="709"/>
        <w:jc w:val="both"/>
      </w:pPr>
      <w:r w:rsidRPr="00393F27">
        <w:t>В октябре 2016 года планируется ввод многоквартирного дома в эксплуатацию.</w:t>
      </w:r>
    </w:p>
    <w:p w:rsidR="000907E2" w:rsidRDefault="000907E2" w:rsidP="000907E2">
      <w:pPr>
        <w:spacing w:after="0" w:line="240" w:lineRule="auto"/>
        <w:jc w:val="both"/>
      </w:pPr>
      <w:r>
        <w:tab/>
        <w:t>Также в течение 2015 года в рамках федеральной целевой программы «Жилище» на 2011-2015 годы 7 семей (19 человек) получили социальные выплаты на приобретение жилых помещений по категории «граждане, выезжающие из районов крайнего севера и приравненных к ним местностей» на общую сумму 13 777,55 тыс. руб.</w:t>
      </w:r>
    </w:p>
    <w:p w:rsidR="000871FA" w:rsidRDefault="000871FA" w:rsidP="000342BA">
      <w:pPr>
        <w:pStyle w:val="a3"/>
        <w:spacing w:after="0" w:line="240" w:lineRule="auto"/>
        <w:ind w:left="1146"/>
      </w:pPr>
    </w:p>
    <w:p w:rsidR="00316C1E" w:rsidRDefault="00D46CC9" w:rsidP="00194F31">
      <w:pPr>
        <w:pStyle w:val="a3"/>
        <w:numPr>
          <w:ilvl w:val="0"/>
          <w:numId w:val="1"/>
        </w:numPr>
        <w:spacing w:after="0" w:line="240" w:lineRule="auto"/>
        <w:jc w:val="center"/>
      </w:pPr>
      <w:r>
        <w:t>ЖИЛИЩНО-КОММУНАЛЬНОЕ ХОЗЯЙСТВО</w:t>
      </w:r>
    </w:p>
    <w:p w:rsidR="00D46CC9" w:rsidRDefault="00D46CC9" w:rsidP="00D46CC9">
      <w:pPr>
        <w:pStyle w:val="a3"/>
        <w:spacing w:after="0" w:line="240" w:lineRule="auto"/>
        <w:ind w:left="1146"/>
      </w:pPr>
    </w:p>
    <w:p w:rsidR="000907E2" w:rsidRDefault="000907E2" w:rsidP="000907E2">
      <w:pPr>
        <w:spacing w:after="0" w:line="240" w:lineRule="auto"/>
        <w:ind w:firstLine="708"/>
        <w:jc w:val="both"/>
      </w:pPr>
      <w:r>
        <w:t>В рамках подготовки жилищно-коммунального комплекса района к работе в зимних условиях 2015-2016 годов проведена масштабная работа. Процент выполнения поставленных перед администрацией муниципалитетом задач в рамках подготовки к осенне-зимнему периоду – 100%, подготовлено:</w:t>
      </w:r>
    </w:p>
    <w:p w:rsidR="000907E2" w:rsidRDefault="000907E2" w:rsidP="000907E2">
      <w:pPr>
        <w:pStyle w:val="a6"/>
        <w:spacing w:after="0" w:line="240" w:lineRule="auto"/>
        <w:ind w:firstLine="708"/>
        <w:jc w:val="both"/>
      </w:pPr>
      <w:r>
        <w:t>- 13 котельных (100 %);</w:t>
      </w:r>
    </w:p>
    <w:p w:rsidR="000907E2" w:rsidRDefault="000907E2" w:rsidP="000907E2">
      <w:pPr>
        <w:pStyle w:val="a6"/>
        <w:spacing w:after="0" w:line="240" w:lineRule="auto"/>
        <w:ind w:firstLine="708"/>
        <w:jc w:val="both"/>
      </w:pPr>
      <w:r>
        <w:t>- тепловых сетей</w:t>
      </w:r>
      <w:r w:rsidR="00351122">
        <w:t xml:space="preserve"> </w:t>
      </w:r>
      <w:r>
        <w:t>по всем видам собственности - 112,5 км, (100 %);</w:t>
      </w:r>
    </w:p>
    <w:p w:rsidR="000907E2" w:rsidRDefault="000907E2" w:rsidP="000907E2">
      <w:pPr>
        <w:pStyle w:val="a6"/>
        <w:spacing w:after="0" w:line="240" w:lineRule="auto"/>
        <w:ind w:firstLine="708"/>
        <w:jc w:val="both"/>
      </w:pPr>
      <w:r>
        <w:t>- заменено ветхих тепловых сетей 2,1 км (111 % к плану);</w:t>
      </w:r>
    </w:p>
    <w:p w:rsidR="000907E2" w:rsidRDefault="000907E2" w:rsidP="000907E2">
      <w:pPr>
        <w:pStyle w:val="a6"/>
        <w:spacing w:after="0" w:line="240" w:lineRule="auto"/>
        <w:jc w:val="both"/>
      </w:pPr>
      <w:r>
        <w:tab/>
        <w:t>- водопроводных сетей —193,3 км, подготовлено 100 %;</w:t>
      </w:r>
      <w:bookmarkStart w:id="1" w:name="bookmark4"/>
    </w:p>
    <w:p w:rsidR="000907E2" w:rsidRDefault="000907E2" w:rsidP="000907E2">
      <w:pPr>
        <w:spacing w:after="0" w:line="240" w:lineRule="auto"/>
        <w:ind w:firstLine="708"/>
        <w:jc w:val="both"/>
      </w:pPr>
      <w:r>
        <w:t xml:space="preserve">- </w:t>
      </w:r>
      <w:bookmarkEnd w:id="1"/>
      <w:r>
        <w:t>заменено 5,3 км ветхих водопроводных сетей (103 % к плану);</w:t>
      </w:r>
    </w:p>
    <w:p w:rsidR="000907E2" w:rsidRDefault="000907E2" w:rsidP="000907E2">
      <w:pPr>
        <w:spacing w:after="0" w:line="240" w:lineRule="auto"/>
        <w:ind w:firstLine="708"/>
        <w:jc w:val="both"/>
      </w:pPr>
      <w:r>
        <w:t xml:space="preserve">- жилищного фонда 1033,0 тыс. </w:t>
      </w:r>
      <w:proofErr w:type="spellStart"/>
      <w:r>
        <w:t>кв.м</w:t>
      </w:r>
      <w:proofErr w:type="spellEnd"/>
      <w:r>
        <w:t>.– промывка внутридомовых инженерных сетей (подготовлено 100 %).</w:t>
      </w:r>
    </w:p>
    <w:p w:rsidR="000907E2" w:rsidRDefault="000907E2" w:rsidP="000907E2">
      <w:pPr>
        <w:spacing w:after="0" w:line="240" w:lineRule="auto"/>
        <w:ind w:firstLine="708"/>
        <w:jc w:val="both"/>
      </w:pPr>
      <w:r>
        <w:t>Запасы топлива для котельных коммунального значения составили 100 %. Запасы материально-технических ресурсов для ликвидации возможных аварийных ситуаций на объектах жизнеобеспечения в отопительном сезоне 2015-2016 годов созданы на сумму 7,7 млн. руб., что составляет 100 %.</w:t>
      </w:r>
    </w:p>
    <w:p w:rsidR="000907E2" w:rsidRDefault="000907E2" w:rsidP="000907E2">
      <w:pPr>
        <w:spacing w:after="0" w:line="240" w:lineRule="auto"/>
        <w:ind w:firstLine="708"/>
        <w:jc w:val="both"/>
      </w:pPr>
      <w:r>
        <w:t xml:space="preserve">Проверку </w:t>
      </w:r>
      <w:proofErr w:type="spellStart"/>
      <w:r>
        <w:t>Ростехнадзора</w:t>
      </w:r>
      <w:proofErr w:type="spellEnd"/>
      <w:r>
        <w:t xml:space="preserve"> прошли три городских поселения.</w:t>
      </w:r>
    </w:p>
    <w:p w:rsidR="000907E2" w:rsidRDefault="000907E2" w:rsidP="000907E2">
      <w:pPr>
        <w:spacing w:after="0" w:line="240" w:lineRule="auto"/>
        <w:jc w:val="both"/>
      </w:pPr>
      <w:r>
        <w:tab/>
      </w:r>
      <w:r w:rsidRPr="00393F27">
        <w:t>Паспорта готовности к отопительному периоду 2015-2016 годов получены ГП «Сосногорск» и ГП «Нижний Одес». ГП «</w:t>
      </w:r>
      <w:proofErr w:type="spellStart"/>
      <w:r w:rsidRPr="00393F27">
        <w:t>Войвож</w:t>
      </w:r>
      <w:proofErr w:type="spellEnd"/>
      <w:r w:rsidRPr="00393F27">
        <w:t>» подписан акт готовности к отопительному периоду.</w:t>
      </w:r>
    </w:p>
    <w:p w:rsidR="000907E2" w:rsidRDefault="000907E2" w:rsidP="000907E2">
      <w:pPr>
        <w:spacing w:after="0" w:line="240" w:lineRule="auto"/>
        <w:ind w:firstLine="708"/>
        <w:jc w:val="both"/>
      </w:pPr>
      <w:r>
        <w:t xml:space="preserve">Подготовка объектов социальной сферы выполнена в полном объеме. </w:t>
      </w:r>
    </w:p>
    <w:p w:rsidR="000907E2" w:rsidRDefault="000907E2" w:rsidP="000907E2">
      <w:pPr>
        <w:pStyle w:val="ConsPlusNonformat"/>
        <w:widowContro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В течение 2015 года производился ремонт объектов муниципального жилого фонда в городе Сосногорске, а также в сельских населенных пунктах.</w:t>
      </w:r>
    </w:p>
    <w:p w:rsidR="000907E2" w:rsidRDefault="000907E2" w:rsidP="000907E2">
      <w:pPr>
        <w:pStyle w:val="ConsPlusNonformat"/>
        <w:widowContro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Выполнялись работы по текущему ремонту кровель, дымоходов и вентиляционных кирпичных труб многоквартирных домов, по текущему ремонту помещений, по демонтажу нежилого подъезда в </w:t>
      </w:r>
      <w:proofErr w:type="spellStart"/>
      <w:r>
        <w:rPr>
          <w:rFonts w:ascii="Times New Roman" w:hAnsi="Times New Roman" w:cs="Times New Roman"/>
          <w:sz w:val="28"/>
          <w:szCs w:val="28"/>
        </w:rPr>
        <w:t>пст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Верхнеижемский</w:t>
      </w:r>
      <w:proofErr w:type="spellEnd"/>
      <w:r>
        <w:rPr>
          <w:rFonts w:ascii="Times New Roman" w:hAnsi="Times New Roman" w:cs="Times New Roman"/>
          <w:sz w:val="28"/>
          <w:szCs w:val="28"/>
        </w:rPr>
        <w:t>, по частичному ремонту полов в жилом помещении. Также выполнены работы по сносу ветхих деревянных сараев на территории района и по ремонту пожарных водоемов, общая сумма направленных средств составила 4 872,37 тыс. руб.</w:t>
      </w:r>
    </w:p>
    <w:p w:rsidR="000907E2" w:rsidRDefault="000907E2" w:rsidP="000907E2">
      <w:pPr>
        <w:pStyle w:val="ConsPlusNonformat"/>
        <w:widowContro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В 2015 году продолжилась работа по реализации «малых» проектов в рамках региональных программ. </w:t>
      </w:r>
    </w:p>
    <w:p w:rsidR="000907E2" w:rsidRDefault="000907E2" w:rsidP="000907E2">
      <w:pPr>
        <w:pStyle w:val="ConsPlusNonformat"/>
        <w:widowContro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продолжились работы по благоустройству поселка </w:t>
      </w:r>
      <w:proofErr w:type="spellStart"/>
      <w:r>
        <w:rPr>
          <w:rFonts w:ascii="Times New Roman" w:hAnsi="Times New Roman" w:cs="Times New Roman"/>
          <w:sz w:val="28"/>
          <w:szCs w:val="28"/>
        </w:rPr>
        <w:t>Войвож</w:t>
      </w:r>
      <w:proofErr w:type="spellEnd"/>
      <w:r>
        <w:rPr>
          <w:rFonts w:ascii="Times New Roman" w:hAnsi="Times New Roman" w:cs="Times New Roman"/>
          <w:sz w:val="28"/>
          <w:szCs w:val="28"/>
        </w:rPr>
        <w:t xml:space="preserve">. В 2015 году в рамках малых проектов снесено 2 нежилых здания, омрачавших внешний облик поселка. Кроме этого, в </w:t>
      </w:r>
      <w:proofErr w:type="spellStart"/>
      <w:r>
        <w:rPr>
          <w:rFonts w:ascii="Times New Roman" w:hAnsi="Times New Roman" w:cs="Times New Roman"/>
          <w:sz w:val="28"/>
          <w:szCs w:val="28"/>
        </w:rPr>
        <w:t>Войвоже</w:t>
      </w:r>
      <w:proofErr w:type="spellEnd"/>
      <w:r>
        <w:rPr>
          <w:rFonts w:ascii="Times New Roman" w:hAnsi="Times New Roman" w:cs="Times New Roman"/>
          <w:sz w:val="28"/>
          <w:szCs w:val="28"/>
        </w:rPr>
        <w:t xml:space="preserve"> был проведён ямочный ремонт автомобильной дороги «Подъезд к СОШ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Войвож</w:t>
      </w:r>
      <w:proofErr w:type="spellEnd"/>
      <w:r>
        <w:rPr>
          <w:rFonts w:ascii="Times New Roman" w:hAnsi="Times New Roman" w:cs="Times New Roman"/>
          <w:sz w:val="28"/>
          <w:szCs w:val="28"/>
        </w:rPr>
        <w:t>».</w:t>
      </w:r>
    </w:p>
    <w:p w:rsidR="000907E2" w:rsidRDefault="000907E2" w:rsidP="000907E2">
      <w:pPr>
        <w:pStyle w:val="ConsPlusNonformat"/>
        <w:widowContro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Были произведены работы по улучшению состояния дорожного полотна и в Нижнем Одесе – ямочный ремонт был проведен на участке дороги по улице Ленина «Подъезд к спортивному комплексу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Нижний Одес».</w:t>
      </w:r>
    </w:p>
    <w:p w:rsidR="000907E2" w:rsidRDefault="000907E2" w:rsidP="000907E2">
      <w:pPr>
        <w:pStyle w:val="ConsPlusNonformat"/>
        <w:widowContro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Ежегодно на территории муниципального района «Сосногорск» заключаются контракты на вывоз несанкционированных свалок твердых бытовых отходов. В 2015 году на эти цели было реализовано 1 498,48 тыс. руб. И по этому направлению был реализован «малый проект». В рамках общественных работ были ликвидированы несанкционированные свалки в объеме 506 куб. м в сельских населенных пунктах, к тому же в процессе реализации данного проекта было задействовано 10 безработных граждан.</w:t>
      </w:r>
    </w:p>
    <w:p w:rsidR="000907E2" w:rsidRDefault="000907E2" w:rsidP="000907E2">
      <w:pPr>
        <w:pStyle w:val="a3"/>
        <w:spacing w:after="0" w:line="240" w:lineRule="auto"/>
        <w:ind w:left="0" w:firstLine="708"/>
        <w:jc w:val="both"/>
        <w:rPr>
          <w:rFonts w:eastAsia="Times New Roman"/>
          <w:lang w:eastAsia="ru-RU"/>
        </w:rPr>
      </w:pPr>
      <w:r w:rsidRPr="00393F27">
        <w:rPr>
          <w:rFonts w:eastAsia="Times New Roman"/>
          <w:lang w:eastAsia="ru-RU"/>
        </w:rPr>
        <w:t>Одно из особых направлений благоустройства – установка детских игровых комплексов. Летом 2015 года установлено 3 площадки,  выделенные по проекту партия «Единая Россия»: в г. Сосногорске и в семейном парке «</w:t>
      </w:r>
      <w:proofErr w:type="spellStart"/>
      <w:r w:rsidRPr="00393F27">
        <w:rPr>
          <w:rFonts w:eastAsia="Times New Roman"/>
          <w:lang w:eastAsia="ru-RU"/>
        </w:rPr>
        <w:t>Югыд</w:t>
      </w:r>
      <w:proofErr w:type="spellEnd"/>
      <w:r w:rsidRPr="00393F27">
        <w:rPr>
          <w:rFonts w:eastAsia="Times New Roman"/>
          <w:lang w:eastAsia="ru-RU"/>
        </w:rPr>
        <w:t xml:space="preserve"> Лун».</w:t>
      </w:r>
    </w:p>
    <w:p w:rsidR="000907E2" w:rsidRDefault="000907E2" w:rsidP="000907E2">
      <w:pPr>
        <w:pStyle w:val="ConsPlusNonformat"/>
        <w:widowControl/>
        <w:tabs>
          <w:tab w:val="left" w:pos="0"/>
        </w:tabs>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Также в целях благоустройства территории района реализовано еще одно направление «малых» проектов – на существующих детских </w:t>
      </w:r>
      <w:r>
        <w:rPr>
          <w:rFonts w:ascii="Times New Roman" w:eastAsia="Calibri" w:hAnsi="Times New Roman" w:cs="Times New Roman"/>
          <w:sz w:val="28"/>
          <w:szCs w:val="28"/>
          <w:lang w:eastAsia="en-US"/>
        </w:rPr>
        <w:t xml:space="preserve">площадках было установлено дополнительное детское игровое оборудование, при этом задействовано 5 безработных граждан. </w:t>
      </w:r>
    </w:p>
    <w:p w:rsidR="000907E2" w:rsidRDefault="000907E2" w:rsidP="000907E2">
      <w:pPr>
        <w:pStyle w:val="ConsPlusNonformat"/>
        <w:widowControl/>
        <w:tabs>
          <w:tab w:val="left" w:pos="0"/>
        </w:tabs>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Подводя итоги реализации «малых проектов» на территории </w:t>
      </w:r>
      <w:proofErr w:type="spellStart"/>
      <w:r>
        <w:rPr>
          <w:rFonts w:ascii="Times New Roman" w:eastAsia="Calibri" w:hAnsi="Times New Roman" w:cs="Times New Roman"/>
          <w:sz w:val="28"/>
          <w:szCs w:val="28"/>
          <w:lang w:eastAsia="en-US"/>
        </w:rPr>
        <w:t>Сосногорского</w:t>
      </w:r>
      <w:proofErr w:type="spellEnd"/>
      <w:r>
        <w:rPr>
          <w:rFonts w:ascii="Times New Roman" w:eastAsia="Calibri" w:hAnsi="Times New Roman" w:cs="Times New Roman"/>
          <w:sz w:val="28"/>
          <w:szCs w:val="28"/>
          <w:lang w:eastAsia="en-US"/>
        </w:rPr>
        <w:t xml:space="preserve"> района в 2015 году, можно сделать вывод о том, что практика </w:t>
      </w:r>
      <w:r>
        <w:rPr>
          <w:rFonts w:ascii="Times New Roman" w:hAnsi="Times New Roman" w:cs="Times New Roman"/>
          <w:sz w:val="28"/>
          <w:szCs w:val="28"/>
        </w:rPr>
        <w:t xml:space="preserve">небольших дел оказалась продуктивной и востребованной. Из года в год увеличивается перечень направлений в рамках региональных программ и, соответственно, количество реализованных «малых» проектов на территории района. </w:t>
      </w:r>
    </w:p>
    <w:p w:rsidR="000907E2" w:rsidRDefault="000907E2" w:rsidP="000907E2">
      <w:pPr>
        <w:pStyle w:val="ConsPlusNonformat"/>
        <w:widowContro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В преддверии проведения национального фестиваля «</w:t>
      </w:r>
      <w:proofErr w:type="spellStart"/>
      <w:r>
        <w:rPr>
          <w:rFonts w:ascii="Times New Roman" w:hAnsi="Times New Roman" w:cs="Times New Roman"/>
          <w:sz w:val="28"/>
          <w:szCs w:val="28"/>
        </w:rPr>
        <w:t>Сосногорье</w:t>
      </w:r>
      <w:proofErr w:type="spellEnd"/>
      <w:r>
        <w:rPr>
          <w:rFonts w:ascii="Times New Roman" w:hAnsi="Times New Roman" w:cs="Times New Roman"/>
          <w:sz w:val="28"/>
          <w:szCs w:val="28"/>
        </w:rPr>
        <w:t xml:space="preserve">» был выполнен текущий ремонт стелы на повороте к с. </w:t>
      </w:r>
      <w:proofErr w:type="spellStart"/>
      <w:r>
        <w:rPr>
          <w:rFonts w:ascii="Times New Roman" w:hAnsi="Times New Roman" w:cs="Times New Roman"/>
          <w:sz w:val="28"/>
          <w:szCs w:val="28"/>
        </w:rPr>
        <w:t>Усть</w:t>
      </w:r>
      <w:proofErr w:type="spellEnd"/>
      <w:r>
        <w:rPr>
          <w:rFonts w:ascii="Times New Roman" w:hAnsi="Times New Roman" w:cs="Times New Roman"/>
          <w:sz w:val="28"/>
          <w:szCs w:val="28"/>
        </w:rPr>
        <w:t>-Ухта на сумму 48 тыс. рублей.</w:t>
      </w:r>
    </w:p>
    <w:p w:rsidR="00D46CC9" w:rsidRDefault="00D46CC9" w:rsidP="000907E2">
      <w:pPr>
        <w:pStyle w:val="a3"/>
        <w:tabs>
          <w:tab w:val="left" w:pos="0"/>
          <w:tab w:val="left" w:pos="709"/>
        </w:tabs>
        <w:autoSpaceDE w:val="0"/>
        <w:autoSpaceDN w:val="0"/>
        <w:adjustRightInd w:val="0"/>
        <w:spacing w:after="0" w:line="240" w:lineRule="auto"/>
        <w:ind w:left="0"/>
        <w:jc w:val="both"/>
      </w:pPr>
    </w:p>
    <w:p w:rsidR="00F85FCE" w:rsidRPr="00F85FCE" w:rsidRDefault="00F85FCE" w:rsidP="00F85FCE">
      <w:pPr>
        <w:pStyle w:val="a3"/>
        <w:numPr>
          <w:ilvl w:val="0"/>
          <w:numId w:val="1"/>
        </w:numPr>
        <w:tabs>
          <w:tab w:val="left" w:pos="0"/>
          <w:tab w:val="left" w:pos="709"/>
        </w:tabs>
        <w:autoSpaceDE w:val="0"/>
        <w:autoSpaceDN w:val="0"/>
        <w:adjustRightInd w:val="0"/>
        <w:spacing w:after="0" w:line="240" w:lineRule="auto"/>
        <w:jc w:val="center"/>
        <w:rPr>
          <w:lang w:val="en-US"/>
        </w:rPr>
      </w:pPr>
      <w:r>
        <w:t>ОРГАНИЗАЦИЯ МУНИЦИПАЛЬНОГО УПРАВЛЕНИЯ</w:t>
      </w:r>
    </w:p>
    <w:p w:rsidR="00F85FCE" w:rsidRDefault="00F85FCE" w:rsidP="00F85FCE">
      <w:pPr>
        <w:tabs>
          <w:tab w:val="left" w:pos="0"/>
          <w:tab w:val="left" w:pos="709"/>
        </w:tabs>
        <w:autoSpaceDE w:val="0"/>
        <w:autoSpaceDN w:val="0"/>
        <w:adjustRightInd w:val="0"/>
        <w:spacing w:after="0" w:line="240" w:lineRule="auto"/>
        <w:jc w:val="center"/>
      </w:pPr>
    </w:p>
    <w:p w:rsidR="00F85FCE" w:rsidRDefault="00F85FCE" w:rsidP="00F85FCE">
      <w:pPr>
        <w:spacing w:after="0" w:line="240" w:lineRule="auto"/>
        <w:ind w:firstLine="708"/>
        <w:jc w:val="both"/>
      </w:pPr>
      <w:r>
        <w:t>По итогам 2015 года бюджет муниципального района «Сосногорск» исполнен по доходам в сумме 1 246,54 млн. руб., по расходам – 1 232,31 млн. руб., с профицитом – 14,22 млн. руб.</w:t>
      </w:r>
    </w:p>
    <w:p w:rsidR="00F85FCE" w:rsidRDefault="00F85FCE" w:rsidP="00F85FCE">
      <w:pPr>
        <w:spacing w:after="0" w:line="240" w:lineRule="auto"/>
        <w:ind w:firstLine="709"/>
        <w:jc w:val="both"/>
      </w:pPr>
      <w:r>
        <w:t>В структуре доходов бюджета района за отчетный период доля налоговых доходов составила – 12,4 % от общей суммы доходов, неналоговых доходов – 5,5 %, безвозмездных перечислений – 82,1 %.</w:t>
      </w:r>
    </w:p>
    <w:p w:rsidR="00F85FCE" w:rsidRDefault="00F85FCE" w:rsidP="00F85FCE">
      <w:pPr>
        <w:spacing w:after="0" w:line="240" w:lineRule="auto"/>
        <w:ind w:firstLine="709"/>
        <w:jc w:val="both"/>
      </w:pPr>
      <w:r>
        <w:t xml:space="preserve">В 2015 году отмечен </w:t>
      </w:r>
      <w:r>
        <w:rPr>
          <w:u w:val="single"/>
        </w:rPr>
        <w:t>рост</w:t>
      </w:r>
      <w:r>
        <w:t xml:space="preserve"> фактических поступлений над поступлениями за аналогичный период прошлого года по следующим доходным источникам:</w:t>
      </w:r>
    </w:p>
    <w:p w:rsidR="00F85FCE" w:rsidRDefault="00F85FCE" w:rsidP="00F85FCE">
      <w:pPr>
        <w:spacing w:after="0" w:line="240" w:lineRule="auto"/>
        <w:ind w:firstLine="709"/>
        <w:jc w:val="both"/>
      </w:pPr>
      <w:r>
        <w:lastRenderedPageBreak/>
        <w:t xml:space="preserve">- </w:t>
      </w:r>
      <w:r>
        <w:rPr>
          <w:i/>
        </w:rPr>
        <w:t>по государственной пошлине</w:t>
      </w:r>
      <w:r>
        <w:t xml:space="preserve"> – на 1 195,42 тыс. руб. или на 23 %. Рост обусловлен увеличением с 01.01.2015 г. размеров государственной пошлины, а также увеличением количества рассматриваемых дел в судах общей юрисдикции, мировыми судьями;</w:t>
      </w:r>
    </w:p>
    <w:p w:rsidR="00F85FCE" w:rsidRDefault="00F85FCE" w:rsidP="00F85FCE">
      <w:pPr>
        <w:spacing w:after="0" w:line="240" w:lineRule="auto"/>
        <w:ind w:firstLine="709"/>
        <w:jc w:val="both"/>
      </w:pPr>
      <w:r>
        <w:t xml:space="preserve">- </w:t>
      </w:r>
      <w:r>
        <w:rPr>
          <w:i/>
        </w:rPr>
        <w:t>по доходам от продажи материальных и нематериальных активов</w:t>
      </w:r>
      <w:r>
        <w:t xml:space="preserve"> – на 22 130,26 тыс. руб.;</w:t>
      </w:r>
    </w:p>
    <w:p w:rsidR="00F85FCE" w:rsidRDefault="00F85FCE" w:rsidP="00F85FCE">
      <w:pPr>
        <w:spacing w:after="0" w:line="240" w:lineRule="auto"/>
        <w:ind w:firstLine="709"/>
        <w:jc w:val="both"/>
      </w:pPr>
      <w:r>
        <w:t xml:space="preserve">- </w:t>
      </w:r>
      <w:r>
        <w:rPr>
          <w:i/>
        </w:rPr>
        <w:t>по штрафам, санкциям, возмещению ущерба</w:t>
      </w:r>
      <w:r>
        <w:t xml:space="preserve"> – на 3 459,43 тыс. руб. или на 76,5 %.</w:t>
      </w:r>
    </w:p>
    <w:p w:rsidR="00F85FCE" w:rsidRDefault="00F85FCE" w:rsidP="00F85FCE">
      <w:pPr>
        <w:spacing w:after="0" w:line="240" w:lineRule="auto"/>
        <w:ind w:firstLine="709"/>
        <w:jc w:val="both"/>
      </w:pPr>
      <w:r>
        <w:rPr>
          <w:u w:val="single"/>
        </w:rPr>
        <w:t xml:space="preserve">Снижение </w:t>
      </w:r>
      <w:r>
        <w:t>поступлений наблюдается:</w:t>
      </w:r>
    </w:p>
    <w:p w:rsidR="00F85FCE" w:rsidRDefault="00F85FCE" w:rsidP="00F85FCE">
      <w:pPr>
        <w:spacing w:after="0" w:line="240" w:lineRule="auto"/>
        <w:ind w:firstLine="709"/>
        <w:jc w:val="both"/>
      </w:pPr>
      <w:r>
        <w:t xml:space="preserve">- </w:t>
      </w:r>
      <w:r>
        <w:rPr>
          <w:i/>
        </w:rPr>
        <w:t>по налогу на доходы физических лиц</w:t>
      </w:r>
      <w:r>
        <w:t>– на 1,4 %;</w:t>
      </w:r>
    </w:p>
    <w:p w:rsidR="00F85FCE" w:rsidRDefault="00F85FCE" w:rsidP="00F85FCE">
      <w:pPr>
        <w:spacing w:after="0" w:line="240" w:lineRule="auto"/>
        <w:ind w:firstLine="709"/>
        <w:jc w:val="both"/>
      </w:pPr>
      <w:r>
        <w:t xml:space="preserve">- </w:t>
      </w:r>
      <w:r>
        <w:rPr>
          <w:i/>
        </w:rPr>
        <w:t>по налогам на совокупный доход</w:t>
      </w:r>
      <w:r>
        <w:t xml:space="preserve"> – на 5,9 %.</w:t>
      </w:r>
    </w:p>
    <w:p w:rsidR="00F85FCE" w:rsidRDefault="00F85FCE" w:rsidP="00F85FCE">
      <w:pPr>
        <w:spacing w:after="0" w:line="240" w:lineRule="auto"/>
        <w:ind w:firstLine="709"/>
        <w:jc w:val="both"/>
      </w:pPr>
      <w:r>
        <w:t>Снижение поступлений обусловлено следующими причинами:</w:t>
      </w:r>
    </w:p>
    <w:p w:rsidR="00F85FCE" w:rsidRDefault="00F85FCE" w:rsidP="00F85FCE">
      <w:pPr>
        <w:pStyle w:val="a3"/>
        <w:numPr>
          <w:ilvl w:val="0"/>
          <w:numId w:val="2"/>
        </w:numPr>
        <w:spacing w:after="0" w:line="240" w:lineRule="auto"/>
        <w:ind w:left="0" w:firstLine="709"/>
        <w:jc w:val="both"/>
      </w:pPr>
      <w:r>
        <w:t>Переход налогоплательщика на общий режим налогообложения;</w:t>
      </w:r>
    </w:p>
    <w:p w:rsidR="00F85FCE" w:rsidRDefault="00F85FCE" w:rsidP="00F85FCE">
      <w:pPr>
        <w:pStyle w:val="a3"/>
        <w:numPr>
          <w:ilvl w:val="0"/>
          <w:numId w:val="2"/>
        </w:numPr>
        <w:spacing w:after="0" w:line="240" w:lineRule="auto"/>
        <w:ind w:left="0" w:firstLine="709"/>
        <w:jc w:val="both"/>
      </w:pPr>
      <w:r>
        <w:t xml:space="preserve">Поступление в 2014 году </w:t>
      </w:r>
      <w:proofErr w:type="spellStart"/>
      <w:r>
        <w:t>доначисленного</w:t>
      </w:r>
      <w:proofErr w:type="spellEnd"/>
      <w:r>
        <w:t xml:space="preserve"> налога по актам выездных проверок, а также задолженности за предыдущие периоды.</w:t>
      </w:r>
    </w:p>
    <w:p w:rsidR="00F85FCE" w:rsidRPr="00B06A6B" w:rsidRDefault="00F85FCE" w:rsidP="00F85FCE">
      <w:pPr>
        <w:spacing w:after="0" w:line="240" w:lineRule="auto"/>
        <w:ind w:firstLine="708"/>
        <w:jc w:val="both"/>
      </w:pPr>
      <w:r w:rsidRPr="00B06A6B">
        <w:t>Следует отметить, что муниципальный район «Сосногорск» - один из немногих муниципалитетов Республики Коми, где отсутствует задолженность по НДФЛ муниципальных учреждений и муниципальных унитарных предприятий.</w:t>
      </w:r>
    </w:p>
    <w:p w:rsidR="00F85FCE" w:rsidRDefault="00F85FCE" w:rsidP="00F85FCE">
      <w:pPr>
        <w:spacing w:after="0" w:line="240" w:lineRule="auto"/>
        <w:ind w:firstLine="708"/>
        <w:jc w:val="both"/>
      </w:pPr>
      <w:r>
        <w:t>-</w:t>
      </w:r>
      <w:r>
        <w:rPr>
          <w:i/>
        </w:rPr>
        <w:t>по доходам, получаемым в виде арендной платы за земельные участки</w:t>
      </w:r>
      <w:r>
        <w:t xml:space="preserve">, - на 78,6 %. </w:t>
      </w:r>
    </w:p>
    <w:p w:rsidR="00F85FCE" w:rsidRDefault="00F85FCE" w:rsidP="00F85FCE">
      <w:pPr>
        <w:pStyle w:val="a8"/>
        <w:spacing w:before="0" w:beforeAutospacing="0" w:after="0"/>
        <w:ind w:firstLine="708"/>
        <w:jc w:val="both"/>
        <w:textAlignment w:val="top"/>
        <w:rPr>
          <w:rFonts w:eastAsia="Calibri"/>
          <w:sz w:val="28"/>
          <w:szCs w:val="28"/>
        </w:rPr>
      </w:pPr>
      <w:r>
        <w:rPr>
          <w:rFonts w:eastAsia="Calibri"/>
          <w:sz w:val="28"/>
          <w:szCs w:val="28"/>
        </w:rPr>
        <w:t>Резкое снижение доходов от сдачи в аренду земельных участков обусловлено следующими причинами:</w:t>
      </w:r>
    </w:p>
    <w:p w:rsidR="00F85FCE" w:rsidRDefault="00F85FCE" w:rsidP="00F85FCE">
      <w:pPr>
        <w:pStyle w:val="a8"/>
        <w:spacing w:before="0" w:beforeAutospacing="0" w:after="0"/>
        <w:ind w:firstLine="708"/>
        <w:jc w:val="both"/>
        <w:textAlignment w:val="top"/>
        <w:rPr>
          <w:rFonts w:eastAsia="Calibri"/>
          <w:sz w:val="28"/>
          <w:szCs w:val="28"/>
        </w:rPr>
      </w:pPr>
      <w:r>
        <w:rPr>
          <w:rFonts w:eastAsia="Calibri"/>
          <w:sz w:val="28"/>
          <w:szCs w:val="28"/>
        </w:rPr>
        <w:t>1) в 1 квартале 2014 года при расчете арендной платы за земельные участки применялась кадастровая стоимость, указанная в приказе Министерства природных ресурсов и охраны окружающей среды Республики Коми от 19 декабря 2012 года № 582. Вышеуказанный документ был отменен приказом от 16 мая 2014года № 194, вследствие чего был произведен перерасчет арендной платы в меньшую сторону;</w:t>
      </w:r>
    </w:p>
    <w:p w:rsidR="00F85FCE" w:rsidRDefault="00F85FCE" w:rsidP="00F85FCE">
      <w:pPr>
        <w:pStyle w:val="a8"/>
        <w:spacing w:before="0" w:beforeAutospacing="0" w:after="0"/>
        <w:ind w:firstLine="708"/>
        <w:jc w:val="both"/>
        <w:textAlignment w:val="top"/>
        <w:rPr>
          <w:rFonts w:eastAsia="Calibri"/>
          <w:sz w:val="28"/>
          <w:szCs w:val="28"/>
        </w:rPr>
      </w:pPr>
      <w:r>
        <w:rPr>
          <w:rFonts w:eastAsia="Calibri"/>
          <w:sz w:val="28"/>
          <w:szCs w:val="28"/>
        </w:rPr>
        <w:t>2) вступление в силу постановления Правительства Республики Коми от 01 марта 2015 года № 90 «О порядке определения размера арендной платы за земельные участки, находящиеся в государственной собственности Республики Коми, и земельные участки на территории Республики Коми, государственная собственность на которые не разграничена, предоставленные в аренду без торгов», изменившего методику расчета арендной платы, что привело к снижению начисления арендной платы;</w:t>
      </w:r>
    </w:p>
    <w:p w:rsidR="00F85FCE" w:rsidRDefault="00F85FCE" w:rsidP="00F85FCE">
      <w:pPr>
        <w:pStyle w:val="a8"/>
        <w:spacing w:before="0" w:beforeAutospacing="0" w:after="0"/>
        <w:ind w:firstLine="708"/>
        <w:jc w:val="both"/>
        <w:textAlignment w:val="top"/>
        <w:rPr>
          <w:rFonts w:eastAsia="Calibri"/>
          <w:sz w:val="28"/>
          <w:szCs w:val="28"/>
        </w:rPr>
      </w:pPr>
      <w:r>
        <w:rPr>
          <w:rFonts w:eastAsia="Calibri"/>
          <w:sz w:val="28"/>
          <w:szCs w:val="28"/>
        </w:rPr>
        <w:t>3) по состоянию на  01.01.2016 года было расторгнуто 136 договоров  аренды земельных участков, в том числе 35 договора с юридическими лицами, 101 – с физическими. Причинами  расторжения договоров с юридическими лицами является переход в федеральную собственность земельных участков единой системы газоснабжения (22 договоров), приватизация земельных участков (33 договора), отказ от аренды земельных участков (81 договора), с физическими лицами– прекращение права аренды земельных участков в связи с отказами и оформлением в собственность земельных участков.</w:t>
      </w:r>
    </w:p>
    <w:p w:rsidR="00F85FCE" w:rsidRDefault="00F85FCE" w:rsidP="00F85FCE">
      <w:pPr>
        <w:pStyle w:val="a8"/>
        <w:spacing w:before="0" w:beforeAutospacing="0" w:after="0"/>
        <w:ind w:firstLine="708"/>
        <w:jc w:val="both"/>
        <w:textAlignment w:val="top"/>
        <w:rPr>
          <w:rFonts w:eastAsia="Calibri"/>
          <w:sz w:val="28"/>
          <w:szCs w:val="28"/>
        </w:rPr>
      </w:pPr>
      <w:r>
        <w:rPr>
          <w:rFonts w:eastAsia="Calibri"/>
          <w:sz w:val="28"/>
          <w:szCs w:val="28"/>
        </w:rPr>
        <w:lastRenderedPageBreak/>
        <w:t xml:space="preserve">- </w:t>
      </w:r>
      <w:r>
        <w:rPr>
          <w:rFonts w:eastAsia="Calibri"/>
          <w:i/>
          <w:sz w:val="28"/>
          <w:szCs w:val="28"/>
        </w:rPr>
        <w:t>по доходам от сдачи в аренду имущества</w:t>
      </w:r>
      <w:r>
        <w:rPr>
          <w:rFonts w:eastAsia="Calibri"/>
          <w:sz w:val="28"/>
          <w:szCs w:val="28"/>
        </w:rPr>
        <w:t xml:space="preserve"> – на 21,3 %, снижение связано с уменьшением площади, сдаваемой в аренду и льготной приватизацией;</w:t>
      </w:r>
    </w:p>
    <w:p w:rsidR="00F85FCE" w:rsidRDefault="00F85FCE" w:rsidP="00F85FCE">
      <w:pPr>
        <w:pStyle w:val="a8"/>
        <w:spacing w:before="0" w:beforeAutospacing="0" w:after="0"/>
        <w:ind w:firstLine="708"/>
        <w:jc w:val="both"/>
        <w:textAlignment w:val="top"/>
        <w:rPr>
          <w:rFonts w:eastAsia="Calibri"/>
          <w:sz w:val="28"/>
          <w:szCs w:val="28"/>
        </w:rPr>
      </w:pPr>
      <w:r>
        <w:rPr>
          <w:rFonts w:eastAsia="Calibri"/>
          <w:sz w:val="28"/>
          <w:szCs w:val="28"/>
        </w:rPr>
        <w:t xml:space="preserve">- </w:t>
      </w:r>
      <w:r>
        <w:rPr>
          <w:rFonts w:eastAsia="Calibri"/>
          <w:i/>
          <w:sz w:val="28"/>
          <w:szCs w:val="28"/>
        </w:rPr>
        <w:t>по платежам при пользовании природными ресурсами</w:t>
      </w:r>
      <w:r>
        <w:rPr>
          <w:rFonts w:eastAsia="Calibri"/>
          <w:sz w:val="28"/>
          <w:szCs w:val="28"/>
        </w:rPr>
        <w:t xml:space="preserve"> – на 71 %. Снижение поступлений произошло в результате погашения в 2014 году задолженности прошлых лет. </w:t>
      </w:r>
      <w:r w:rsidRPr="00393F27">
        <w:rPr>
          <w:rFonts w:eastAsia="Calibri"/>
          <w:sz w:val="28"/>
          <w:szCs w:val="28"/>
        </w:rPr>
        <w:t>Однако, по сравнению с плановыми поступлениями на 2015 год, фактические поступления составили 96 %.</w:t>
      </w:r>
    </w:p>
    <w:p w:rsidR="00F85FCE" w:rsidRDefault="00F85FCE" w:rsidP="00F85FCE">
      <w:pPr>
        <w:pStyle w:val="a8"/>
        <w:spacing w:before="0" w:beforeAutospacing="0" w:after="0"/>
        <w:ind w:firstLine="708"/>
        <w:jc w:val="both"/>
        <w:textAlignment w:val="top"/>
        <w:rPr>
          <w:rFonts w:eastAsia="Calibri"/>
          <w:sz w:val="28"/>
          <w:szCs w:val="28"/>
        </w:rPr>
      </w:pPr>
      <w:r>
        <w:rPr>
          <w:rFonts w:eastAsia="Calibri"/>
          <w:sz w:val="28"/>
          <w:szCs w:val="28"/>
        </w:rPr>
        <w:t xml:space="preserve">- </w:t>
      </w:r>
      <w:r>
        <w:rPr>
          <w:rFonts w:eastAsia="Calibri"/>
          <w:i/>
          <w:sz w:val="28"/>
          <w:szCs w:val="28"/>
        </w:rPr>
        <w:t>по доходам от оказания платных услуг (работ) и компенсации затрат государства</w:t>
      </w:r>
      <w:r>
        <w:rPr>
          <w:rFonts w:eastAsia="Calibri"/>
          <w:sz w:val="28"/>
          <w:szCs w:val="28"/>
        </w:rPr>
        <w:t xml:space="preserve"> – на 716,50 тыс. руб.</w:t>
      </w:r>
    </w:p>
    <w:p w:rsidR="00F85FCE" w:rsidRDefault="00F85FCE" w:rsidP="00F85FCE">
      <w:pPr>
        <w:pStyle w:val="a8"/>
        <w:spacing w:before="0" w:beforeAutospacing="0" w:after="0"/>
        <w:ind w:firstLine="709"/>
        <w:jc w:val="both"/>
        <w:textAlignment w:val="top"/>
        <w:rPr>
          <w:rFonts w:eastAsia="Calibri"/>
          <w:sz w:val="28"/>
          <w:szCs w:val="28"/>
        </w:rPr>
      </w:pPr>
      <w:r>
        <w:rPr>
          <w:rFonts w:eastAsia="Calibri"/>
          <w:sz w:val="28"/>
          <w:szCs w:val="28"/>
        </w:rPr>
        <w:t xml:space="preserve">В 2015 году муниципальным районом «Сосногорск» получены </w:t>
      </w:r>
      <w:r w:rsidRPr="00B06A6B">
        <w:rPr>
          <w:rFonts w:eastAsia="Calibri"/>
          <w:sz w:val="28"/>
          <w:szCs w:val="28"/>
        </w:rPr>
        <w:t>межбюджетные трансферты от других бюджетов бюджетной системы в объеме 1 023, 71 млн. руб., что выше уровня 2014 года на 106,39 млн. руб.</w:t>
      </w:r>
      <w:r>
        <w:rPr>
          <w:rFonts w:eastAsia="Calibri"/>
          <w:b/>
          <w:sz w:val="28"/>
          <w:szCs w:val="28"/>
        </w:rPr>
        <w:t xml:space="preserve"> </w:t>
      </w:r>
    </w:p>
    <w:p w:rsidR="00F85FCE" w:rsidRDefault="00F85FCE" w:rsidP="00F85FCE">
      <w:pPr>
        <w:pStyle w:val="a8"/>
        <w:spacing w:before="0" w:beforeAutospacing="0" w:after="0"/>
        <w:ind w:firstLine="709"/>
        <w:jc w:val="both"/>
        <w:textAlignment w:val="top"/>
        <w:rPr>
          <w:sz w:val="28"/>
          <w:szCs w:val="28"/>
        </w:rPr>
      </w:pPr>
      <w:r>
        <w:rPr>
          <w:sz w:val="28"/>
          <w:szCs w:val="28"/>
        </w:rPr>
        <w:t>Бюджетная политика в области расходов в отчетном году была ориентирована на безусловное исполнение социальных обязательств и концентрацию ресурсов на ключевых социально-значимых направлениях.  Финансирование расходов в отчетном периоде производилось в рамках утвержденного бюджета в соответствии со сводной бюджетной росписью, сформированного кассового плана и заявок на финансирование.</w:t>
      </w:r>
    </w:p>
    <w:p w:rsidR="00F85FCE" w:rsidRPr="00B06A6B" w:rsidRDefault="00F85FCE" w:rsidP="00F85FCE">
      <w:pPr>
        <w:spacing w:after="0" w:line="240" w:lineRule="auto"/>
        <w:ind w:firstLine="709"/>
        <w:jc w:val="both"/>
      </w:pPr>
      <w:r>
        <w:t xml:space="preserve">В первоочередном порядке финансировались расходы на выплату заработной платы, обеспечение мер социальной поддержки граждан района и работников бюджетных учреждений, на оплату коммунальных услуг, </w:t>
      </w:r>
      <w:r w:rsidRPr="00B06A6B">
        <w:t xml:space="preserve">финансирование муниципальных программ.   </w:t>
      </w:r>
    </w:p>
    <w:p w:rsidR="00F85FCE" w:rsidRPr="00B06A6B" w:rsidRDefault="00F85FCE" w:rsidP="00F85FCE">
      <w:pPr>
        <w:pStyle w:val="a8"/>
        <w:spacing w:before="0" w:beforeAutospacing="0" w:after="0"/>
        <w:ind w:firstLine="709"/>
        <w:jc w:val="both"/>
        <w:textAlignment w:val="top"/>
        <w:rPr>
          <w:sz w:val="28"/>
          <w:szCs w:val="28"/>
        </w:rPr>
      </w:pPr>
      <w:r w:rsidRPr="00B06A6B">
        <w:rPr>
          <w:sz w:val="28"/>
          <w:szCs w:val="28"/>
        </w:rPr>
        <w:t>В течение года  своевременно и в полном объеме выполнены обязательства по выплате заработной платы работникам бюджетной сферы. Просроченная кредиторская задолженность на 01.01.2016 года отсутствует.</w:t>
      </w:r>
    </w:p>
    <w:p w:rsidR="00F85FCE" w:rsidRDefault="00F85FCE" w:rsidP="00F85FCE">
      <w:pPr>
        <w:pStyle w:val="a8"/>
        <w:spacing w:before="0" w:beforeAutospacing="0" w:after="0"/>
        <w:ind w:firstLine="709"/>
        <w:jc w:val="both"/>
        <w:textAlignment w:val="top"/>
        <w:rPr>
          <w:sz w:val="28"/>
          <w:szCs w:val="28"/>
        </w:rPr>
      </w:pPr>
      <w:r>
        <w:rPr>
          <w:sz w:val="28"/>
          <w:szCs w:val="28"/>
        </w:rPr>
        <w:t>На реализацию принятых муниципальных программ муниципального района «Сосногорск» в 2015 году направлено 1 101,81 млн. руб. или 89,4 % от общей суммы расходов.</w:t>
      </w:r>
    </w:p>
    <w:p w:rsidR="00F85FCE" w:rsidRDefault="00F85FCE" w:rsidP="00F85FCE">
      <w:pPr>
        <w:pStyle w:val="a8"/>
        <w:spacing w:before="0" w:beforeAutospacing="0" w:after="0"/>
        <w:ind w:firstLine="709"/>
        <w:jc w:val="both"/>
        <w:textAlignment w:val="top"/>
        <w:rPr>
          <w:sz w:val="28"/>
          <w:szCs w:val="28"/>
        </w:rPr>
      </w:pPr>
      <w:r>
        <w:rPr>
          <w:sz w:val="28"/>
          <w:szCs w:val="28"/>
        </w:rPr>
        <w:t>Непрограммная часть расходов бюджета муниципального района «Сосногорск» в 2015 году исполнена в сумме 130,51 млн. руб.</w:t>
      </w:r>
    </w:p>
    <w:p w:rsidR="00F85FCE" w:rsidRDefault="00F85FCE" w:rsidP="00F85FCE">
      <w:pPr>
        <w:pStyle w:val="a8"/>
        <w:spacing w:before="0" w:beforeAutospacing="0" w:after="0"/>
        <w:ind w:firstLine="709"/>
        <w:jc w:val="both"/>
        <w:textAlignment w:val="top"/>
        <w:rPr>
          <w:sz w:val="28"/>
          <w:szCs w:val="28"/>
        </w:rPr>
      </w:pPr>
      <w:r>
        <w:rPr>
          <w:sz w:val="28"/>
          <w:szCs w:val="28"/>
        </w:rPr>
        <w:t>На расходы социального характера за счет средств как программной, так и непрограммной части расходов бюджета муниципального района «Сосногорск» направлено 47 млн. руб.</w:t>
      </w:r>
    </w:p>
    <w:p w:rsidR="00F85FCE" w:rsidRDefault="00F85FCE" w:rsidP="00F85FCE">
      <w:pPr>
        <w:autoSpaceDE w:val="0"/>
        <w:autoSpaceDN w:val="0"/>
        <w:adjustRightInd w:val="0"/>
        <w:spacing w:after="0" w:line="240" w:lineRule="auto"/>
        <w:ind w:firstLine="709"/>
        <w:jc w:val="both"/>
      </w:pPr>
      <w:r>
        <w:t>При исполнении бюджета района в 2015 году соблюдены требования Бюджетного кодекса Российской Федерации.</w:t>
      </w:r>
    </w:p>
    <w:p w:rsidR="00F85FCE" w:rsidRDefault="00F85FCE" w:rsidP="00F85FCE">
      <w:pPr>
        <w:tabs>
          <w:tab w:val="left" w:pos="0"/>
          <w:tab w:val="left" w:pos="709"/>
        </w:tabs>
        <w:autoSpaceDE w:val="0"/>
        <w:autoSpaceDN w:val="0"/>
        <w:adjustRightInd w:val="0"/>
        <w:spacing w:after="0" w:line="240" w:lineRule="auto"/>
        <w:jc w:val="center"/>
      </w:pPr>
    </w:p>
    <w:p w:rsidR="00B06A6B" w:rsidRDefault="00B06A6B" w:rsidP="00B06A6B">
      <w:pPr>
        <w:pStyle w:val="a3"/>
        <w:numPr>
          <w:ilvl w:val="0"/>
          <w:numId w:val="1"/>
        </w:numPr>
        <w:tabs>
          <w:tab w:val="left" w:pos="0"/>
          <w:tab w:val="left" w:pos="709"/>
        </w:tabs>
        <w:autoSpaceDE w:val="0"/>
        <w:autoSpaceDN w:val="0"/>
        <w:adjustRightInd w:val="0"/>
        <w:spacing w:after="0" w:line="240" w:lineRule="auto"/>
        <w:jc w:val="center"/>
      </w:pPr>
      <w:r>
        <w:t>ЭНЕРГОСБЕРЕЖЕНИЕ И ПОВЫШЕНИЕ ЭНЕРГЕТИЧЕСКОЙ ЭФФЕКТИВНОСТИ</w:t>
      </w:r>
    </w:p>
    <w:p w:rsidR="00B06A6B" w:rsidRDefault="00B06A6B" w:rsidP="00B06A6B">
      <w:pPr>
        <w:tabs>
          <w:tab w:val="left" w:pos="0"/>
          <w:tab w:val="left" w:pos="709"/>
        </w:tabs>
        <w:autoSpaceDE w:val="0"/>
        <w:autoSpaceDN w:val="0"/>
        <w:adjustRightInd w:val="0"/>
        <w:spacing w:after="0" w:line="240" w:lineRule="auto"/>
        <w:jc w:val="center"/>
      </w:pPr>
    </w:p>
    <w:p w:rsidR="00B06A6B" w:rsidRPr="00853CAD" w:rsidRDefault="00B06A6B" w:rsidP="00B06A6B">
      <w:pPr>
        <w:pStyle w:val="a3"/>
        <w:tabs>
          <w:tab w:val="left" w:pos="0"/>
        </w:tabs>
        <w:autoSpaceDE w:val="0"/>
        <w:autoSpaceDN w:val="0"/>
        <w:adjustRightInd w:val="0"/>
        <w:spacing w:after="0" w:line="240" w:lineRule="auto"/>
        <w:ind w:left="0" w:firstLine="644"/>
        <w:jc w:val="both"/>
      </w:pPr>
      <w:r w:rsidRPr="00853CAD">
        <w:t>В течени</w:t>
      </w:r>
      <w:r>
        <w:t>е</w:t>
      </w:r>
      <w:r w:rsidRPr="00853CAD">
        <w:t xml:space="preserve"> 2015 года было обеспечено исправное функционирование сетей уличного освещения.</w:t>
      </w:r>
      <w:r>
        <w:t xml:space="preserve"> </w:t>
      </w:r>
    </w:p>
    <w:p w:rsidR="00B06A6B" w:rsidRDefault="00B06A6B" w:rsidP="00B06A6B">
      <w:pPr>
        <w:pStyle w:val="a3"/>
        <w:tabs>
          <w:tab w:val="left" w:pos="0"/>
        </w:tabs>
        <w:autoSpaceDE w:val="0"/>
        <w:autoSpaceDN w:val="0"/>
        <w:adjustRightInd w:val="0"/>
        <w:spacing w:after="0" w:line="240" w:lineRule="auto"/>
        <w:ind w:left="0" w:firstLine="644"/>
        <w:jc w:val="both"/>
      </w:pPr>
      <w:r>
        <w:tab/>
      </w:r>
      <w:r w:rsidRPr="0086639A">
        <w:t>В 2015 году по городскому поселению «Сосногорск» проведены работы по приведению в нормативное состояние кабельных линий электропередач и установок наружного освещения. В течени</w:t>
      </w:r>
      <w:r>
        <w:t>е</w:t>
      </w:r>
      <w:r w:rsidRPr="0086639A">
        <w:t xml:space="preserve"> года </w:t>
      </w:r>
      <w:r w:rsidRPr="0086639A">
        <w:lastRenderedPageBreak/>
        <w:t>проводилось обслуживание трех муниципальных трансформаторных подстанций, светофорных объектов.</w:t>
      </w:r>
    </w:p>
    <w:p w:rsidR="00B06A6B" w:rsidRDefault="00B06A6B" w:rsidP="00B06A6B">
      <w:pPr>
        <w:pStyle w:val="a3"/>
        <w:tabs>
          <w:tab w:val="left" w:pos="0"/>
        </w:tabs>
        <w:autoSpaceDE w:val="0"/>
        <w:autoSpaceDN w:val="0"/>
        <w:adjustRightInd w:val="0"/>
        <w:spacing w:after="0" w:line="240" w:lineRule="auto"/>
        <w:ind w:left="0" w:firstLine="644"/>
        <w:jc w:val="both"/>
      </w:pPr>
      <w:r w:rsidRPr="00890311">
        <w:tab/>
      </w:r>
      <w:r w:rsidRPr="00C02B39">
        <w:t>Были заключены муниципальные контракты на содержание и текущий ремонт сетей уличного освещения населенных пунктов муниципального района на общую сумму более 2 млн. рублей.</w:t>
      </w:r>
    </w:p>
    <w:p w:rsidR="00B06A6B" w:rsidRPr="00B06A6B" w:rsidRDefault="00B06A6B" w:rsidP="00B06A6B">
      <w:pPr>
        <w:tabs>
          <w:tab w:val="left" w:pos="0"/>
          <w:tab w:val="left" w:pos="709"/>
        </w:tabs>
        <w:autoSpaceDE w:val="0"/>
        <w:autoSpaceDN w:val="0"/>
        <w:adjustRightInd w:val="0"/>
        <w:spacing w:after="0" w:line="240" w:lineRule="auto"/>
        <w:jc w:val="center"/>
      </w:pPr>
    </w:p>
    <w:sectPr w:rsidR="00B06A6B" w:rsidRPr="00B06A6B" w:rsidSect="00D34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A15AF"/>
    <w:multiLevelType w:val="hybridMultilevel"/>
    <w:tmpl w:val="D5E2D954"/>
    <w:lvl w:ilvl="0" w:tplc="998CFBB4">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790591"/>
    <w:multiLevelType w:val="hybridMultilevel"/>
    <w:tmpl w:val="BD285E20"/>
    <w:lvl w:ilvl="0" w:tplc="8D86E8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614582"/>
    <w:rsid w:val="000023F6"/>
    <w:rsid w:val="000027B9"/>
    <w:rsid w:val="00002CC9"/>
    <w:rsid w:val="000036AD"/>
    <w:rsid w:val="00003A35"/>
    <w:rsid w:val="00006CC2"/>
    <w:rsid w:val="00007A70"/>
    <w:rsid w:val="00010272"/>
    <w:rsid w:val="00010582"/>
    <w:rsid w:val="00010D99"/>
    <w:rsid w:val="0001109F"/>
    <w:rsid w:val="00011111"/>
    <w:rsid w:val="000111A1"/>
    <w:rsid w:val="00011B72"/>
    <w:rsid w:val="00012A74"/>
    <w:rsid w:val="00012CEB"/>
    <w:rsid w:val="00015474"/>
    <w:rsid w:val="000155D4"/>
    <w:rsid w:val="00015762"/>
    <w:rsid w:val="000173CB"/>
    <w:rsid w:val="00017657"/>
    <w:rsid w:val="00017DCE"/>
    <w:rsid w:val="00017E82"/>
    <w:rsid w:val="00021038"/>
    <w:rsid w:val="00021054"/>
    <w:rsid w:val="0002197D"/>
    <w:rsid w:val="000221F0"/>
    <w:rsid w:val="00022207"/>
    <w:rsid w:val="00022C85"/>
    <w:rsid w:val="00022EF6"/>
    <w:rsid w:val="00023944"/>
    <w:rsid w:val="00026162"/>
    <w:rsid w:val="0002701B"/>
    <w:rsid w:val="00027657"/>
    <w:rsid w:val="000278A8"/>
    <w:rsid w:val="00032CC2"/>
    <w:rsid w:val="00033EEB"/>
    <w:rsid w:val="000342BA"/>
    <w:rsid w:val="000343FE"/>
    <w:rsid w:val="00034DCC"/>
    <w:rsid w:val="000365C0"/>
    <w:rsid w:val="000366BD"/>
    <w:rsid w:val="00040AF1"/>
    <w:rsid w:val="00041849"/>
    <w:rsid w:val="00041CF9"/>
    <w:rsid w:val="000428F8"/>
    <w:rsid w:val="0004339F"/>
    <w:rsid w:val="00043A7C"/>
    <w:rsid w:val="00045811"/>
    <w:rsid w:val="00045D25"/>
    <w:rsid w:val="00046AE6"/>
    <w:rsid w:val="000474C8"/>
    <w:rsid w:val="000474D7"/>
    <w:rsid w:val="000518BE"/>
    <w:rsid w:val="000527F5"/>
    <w:rsid w:val="00053870"/>
    <w:rsid w:val="00053909"/>
    <w:rsid w:val="00053C4B"/>
    <w:rsid w:val="000541CC"/>
    <w:rsid w:val="000542AF"/>
    <w:rsid w:val="000544B0"/>
    <w:rsid w:val="00056A64"/>
    <w:rsid w:val="00056AE2"/>
    <w:rsid w:val="00056E1E"/>
    <w:rsid w:val="0006111B"/>
    <w:rsid w:val="000613B1"/>
    <w:rsid w:val="00061623"/>
    <w:rsid w:val="000646C6"/>
    <w:rsid w:val="00065180"/>
    <w:rsid w:val="000667A1"/>
    <w:rsid w:val="00067B65"/>
    <w:rsid w:val="0007036C"/>
    <w:rsid w:val="00071909"/>
    <w:rsid w:val="00071E8D"/>
    <w:rsid w:val="000751E6"/>
    <w:rsid w:val="00075495"/>
    <w:rsid w:val="00075D11"/>
    <w:rsid w:val="00075D6D"/>
    <w:rsid w:val="00076BBE"/>
    <w:rsid w:val="000777C7"/>
    <w:rsid w:val="00077B4C"/>
    <w:rsid w:val="00080A53"/>
    <w:rsid w:val="0008155D"/>
    <w:rsid w:val="000825FB"/>
    <w:rsid w:val="000833AF"/>
    <w:rsid w:val="00083E1B"/>
    <w:rsid w:val="00084414"/>
    <w:rsid w:val="00084FC9"/>
    <w:rsid w:val="00085CDE"/>
    <w:rsid w:val="000871FA"/>
    <w:rsid w:val="0008799B"/>
    <w:rsid w:val="00087DA7"/>
    <w:rsid w:val="000907E2"/>
    <w:rsid w:val="00090CE8"/>
    <w:rsid w:val="00090ED9"/>
    <w:rsid w:val="00091393"/>
    <w:rsid w:val="000939D0"/>
    <w:rsid w:val="00094B3F"/>
    <w:rsid w:val="000958DE"/>
    <w:rsid w:val="000958F5"/>
    <w:rsid w:val="0009653C"/>
    <w:rsid w:val="0009666A"/>
    <w:rsid w:val="00096E92"/>
    <w:rsid w:val="00097430"/>
    <w:rsid w:val="000A04D3"/>
    <w:rsid w:val="000A09F2"/>
    <w:rsid w:val="000A37FF"/>
    <w:rsid w:val="000A70F8"/>
    <w:rsid w:val="000A7190"/>
    <w:rsid w:val="000B0388"/>
    <w:rsid w:val="000B099D"/>
    <w:rsid w:val="000B0E91"/>
    <w:rsid w:val="000B13DD"/>
    <w:rsid w:val="000B3FE3"/>
    <w:rsid w:val="000B439F"/>
    <w:rsid w:val="000B47B0"/>
    <w:rsid w:val="000B50A6"/>
    <w:rsid w:val="000B5795"/>
    <w:rsid w:val="000B6308"/>
    <w:rsid w:val="000B71A0"/>
    <w:rsid w:val="000C04E7"/>
    <w:rsid w:val="000C0A7A"/>
    <w:rsid w:val="000C3767"/>
    <w:rsid w:val="000C44B0"/>
    <w:rsid w:val="000C4B23"/>
    <w:rsid w:val="000C4B7E"/>
    <w:rsid w:val="000D001E"/>
    <w:rsid w:val="000D064B"/>
    <w:rsid w:val="000D2873"/>
    <w:rsid w:val="000D37FF"/>
    <w:rsid w:val="000D39D9"/>
    <w:rsid w:val="000D5D33"/>
    <w:rsid w:val="000D5E8D"/>
    <w:rsid w:val="000D79FE"/>
    <w:rsid w:val="000E1E2D"/>
    <w:rsid w:val="000E20CF"/>
    <w:rsid w:val="000E2D92"/>
    <w:rsid w:val="000E307A"/>
    <w:rsid w:val="000E3E53"/>
    <w:rsid w:val="000E421C"/>
    <w:rsid w:val="000E5A41"/>
    <w:rsid w:val="000E6E7C"/>
    <w:rsid w:val="000E7031"/>
    <w:rsid w:val="000E729D"/>
    <w:rsid w:val="000E7500"/>
    <w:rsid w:val="000F02C2"/>
    <w:rsid w:val="000F03C5"/>
    <w:rsid w:val="000F1631"/>
    <w:rsid w:val="000F215F"/>
    <w:rsid w:val="000F6A17"/>
    <w:rsid w:val="000F6BD3"/>
    <w:rsid w:val="000F723D"/>
    <w:rsid w:val="000F7278"/>
    <w:rsid w:val="00101B64"/>
    <w:rsid w:val="00102848"/>
    <w:rsid w:val="00110914"/>
    <w:rsid w:val="001114DE"/>
    <w:rsid w:val="00111ACD"/>
    <w:rsid w:val="00112755"/>
    <w:rsid w:val="00113D2C"/>
    <w:rsid w:val="0011474E"/>
    <w:rsid w:val="001148EC"/>
    <w:rsid w:val="00120C2F"/>
    <w:rsid w:val="00120C60"/>
    <w:rsid w:val="00122E91"/>
    <w:rsid w:val="001232A4"/>
    <w:rsid w:val="00123572"/>
    <w:rsid w:val="00123701"/>
    <w:rsid w:val="00123734"/>
    <w:rsid w:val="00124BE7"/>
    <w:rsid w:val="00125653"/>
    <w:rsid w:val="00125C03"/>
    <w:rsid w:val="00125C54"/>
    <w:rsid w:val="00126E57"/>
    <w:rsid w:val="001275EB"/>
    <w:rsid w:val="00130393"/>
    <w:rsid w:val="001316D3"/>
    <w:rsid w:val="00132004"/>
    <w:rsid w:val="001325A6"/>
    <w:rsid w:val="00132ADA"/>
    <w:rsid w:val="00133EED"/>
    <w:rsid w:val="001341AB"/>
    <w:rsid w:val="00134601"/>
    <w:rsid w:val="00135851"/>
    <w:rsid w:val="00135B20"/>
    <w:rsid w:val="00135EBC"/>
    <w:rsid w:val="0014033F"/>
    <w:rsid w:val="00140F34"/>
    <w:rsid w:val="001414EE"/>
    <w:rsid w:val="001428A8"/>
    <w:rsid w:val="00142D47"/>
    <w:rsid w:val="001454B2"/>
    <w:rsid w:val="00147EE4"/>
    <w:rsid w:val="001501DB"/>
    <w:rsid w:val="00153BED"/>
    <w:rsid w:val="00155AA8"/>
    <w:rsid w:val="00156CCE"/>
    <w:rsid w:val="0015771C"/>
    <w:rsid w:val="00157983"/>
    <w:rsid w:val="00157A53"/>
    <w:rsid w:val="00160B77"/>
    <w:rsid w:val="00161428"/>
    <w:rsid w:val="00161796"/>
    <w:rsid w:val="00161F87"/>
    <w:rsid w:val="00162657"/>
    <w:rsid w:val="001627BD"/>
    <w:rsid w:val="00163F04"/>
    <w:rsid w:val="00164151"/>
    <w:rsid w:val="001642DC"/>
    <w:rsid w:val="001647E0"/>
    <w:rsid w:val="00164803"/>
    <w:rsid w:val="00164809"/>
    <w:rsid w:val="00164C5C"/>
    <w:rsid w:val="001653C9"/>
    <w:rsid w:val="001654ED"/>
    <w:rsid w:val="0016592D"/>
    <w:rsid w:val="00166C70"/>
    <w:rsid w:val="00166D30"/>
    <w:rsid w:val="0016739A"/>
    <w:rsid w:val="00170E3E"/>
    <w:rsid w:val="00172CD4"/>
    <w:rsid w:val="001745E8"/>
    <w:rsid w:val="001755B0"/>
    <w:rsid w:val="00175AB9"/>
    <w:rsid w:val="00176A21"/>
    <w:rsid w:val="00180609"/>
    <w:rsid w:val="00181255"/>
    <w:rsid w:val="00181A94"/>
    <w:rsid w:val="00181BEA"/>
    <w:rsid w:val="001828DF"/>
    <w:rsid w:val="00182DF6"/>
    <w:rsid w:val="00183288"/>
    <w:rsid w:val="00183ADF"/>
    <w:rsid w:val="00184663"/>
    <w:rsid w:val="00185648"/>
    <w:rsid w:val="00185B67"/>
    <w:rsid w:val="0018786E"/>
    <w:rsid w:val="0019042C"/>
    <w:rsid w:val="001905E1"/>
    <w:rsid w:val="00190F62"/>
    <w:rsid w:val="001934DD"/>
    <w:rsid w:val="0019358E"/>
    <w:rsid w:val="001942BA"/>
    <w:rsid w:val="00194F31"/>
    <w:rsid w:val="00194F36"/>
    <w:rsid w:val="00195787"/>
    <w:rsid w:val="0019611A"/>
    <w:rsid w:val="0019618F"/>
    <w:rsid w:val="001962B0"/>
    <w:rsid w:val="00196CBB"/>
    <w:rsid w:val="001970F3"/>
    <w:rsid w:val="00197ECE"/>
    <w:rsid w:val="001A1E47"/>
    <w:rsid w:val="001A2135"/>
    <w:rsid w:val="001A2AFA"/>
    <w:rsid w:val="001A4010"/>
    <w:rsid w:val="001A512B"/>
    <w:rsid w:val="001A7257"/>
    <w:rsid w:val="001A7334"/>
    <w:rsid w:val="001A73B8"/>
    <w:rsid w:val="001B07A9"/>
    <w:rsid w:val="001B1E6B"/>
    <w:rsid w:val="001B2A89"/>
    <w:rsid w:val="001B3499"/>
    <w:rsid w:val="001B441D"/>
    <w:rsid w:val="001B51AB"/>
    <w:rsid w:val="001B59C7"/>
    <w:rsid w:val="001B600B"/>
    <w:rsid w:val="001B64F5"/>
    <w:rsid w:val="001B657C"/>
    <w:rsid w:val="001B75F0"/>
    <w:rsid w:val="001B7666"/>
    <w:rsid w:val="001B7857"/>
    <w:rsid w:val="001B78D0"/>
    <w:rsid w:val="001C0157"/>
    <w:rsid w:val="001C0B3D"/>
    <w:rsid w:val="001C16B9"/>
    <w:rsid w:val="001C2CDD"/>
    <w:rsid w:val="001C34C6"/>
    <w:rsid w:val="001C4013"/>
    <w:rsid w:val="001C45FA"/>
    <w:rsid w:val="001C4766"/>
    <w:rsid w:val="001C49E3"/>
    <w:rsid w:val="001C6D09"/>
    <w:rsid w:val="001D0305"/>
    <w:rsid w:val="001D099E"/>
    <w:rsid w:val="001D0A27"/>
    <w:rsid w:val="001D2B45"/>
    <w:rsid w:val="001D2EE7"/>
    <w:rsid w:val="001D3244"/>
    <w:rsid w:val="001D3D81"/>
    <w:rsid w:val="001D44CD"/>
    <w:rsid w:val="001D625D"/>
    <w:rsid w:val="001D6E6D"/>
    <w:rsid w:val="001D7C6C"/>
    <w:rsid w:val="001E0019"/>
    <w:rsid w:val="001E0A75"/>
    <w:rsid w:val="001E1ED4"/>
    <w:rsid w:val="001E1FB8"/>
    <w:rsid w:val="001E2A0F"/>
    <w:rsid w:val="001E2CC1"/>
    <w:rsid w:val="001E3954"/>
    <w:rsid w:val="001E3AAE"/>
    <w:rsid w:val="001E3E1A"/>
    <w:rsid w:val="001E453E"/>
    <w:rsid w:val="001E4A08"/>
    <w:rsid w:val="001E534B"/>
    <w:rsid w:val="001E62D4"/>
    <w:rsid w:val="001E64F4"/>
    <w:rsid w:val="001E71F4"/>
    <w:rsid w:val="001F0399"/>
    <w:rsid w:val="001F0A6C"/>
    <w:rsid w:val="001F17AB"/>
    <w:rsid w:val="001F1AEE"/>
    <w:rsid w:val="001F1EFF"/>
    <w:rsid w:val="001F34DA"/>
    <w:rsid w:val="001F34F3"/>
    <w:rsid w:val="001F362F"/>
    <w:rsid w:val="001F394E"/>
    <w:rsid w:val="001F624B"/>
    <w:rsid w:val="001F67B8"/>
    <w:rsid w:val="001F6A9A"/>
    <w:rsid w:val="00201A51"/>
    <w:rsid w:val="00204627"/>
    <w:rsid w:val="002051B2"/>
    <w:rsid w:val="0020672A"/>
    <w:rsid w:val="0020724A"/>
    <w:rsid w:val="00207854"/>
    <w:rsid w:val="0021046F"/>
    <w:rsid w:val="00210ED7"/>
    <w:rsid w:val="00211E3D"/>
    <w:rsid w:val="00212050"/>
    <w:rsid w:val="002123ED"/>
    <w:rsid w:val="00212DDD"/>
    <w:rsid w:val="002134C6"/>
    <w:rsid w:val="00214055"/>
    <w:rsid w:val="002140F6"/>
    <w:rsid w:val="00214311"/>
    <w:rsid w:val="0021476B"/>
    <w:rsid w:val="002147B0"/>
    <w:rsid w:val="00214EDA"/>
    <w:rsid w:val="00220AD8"/>
    <w:rsid w:val="00220ECC"/>
    <w:rsid w:val="00220F49"/>
    <w:rsid w:val="00226179"/>
    <w:rsid w:val="002262A5"/>
    <w:rsid w:val="00227F9A"/>
    <w:rsid w:val="0023586C"/>
    <w:rsid w:val="00235EC2"/>
    <w:rsid w:val="00236DF3"/>
    <w:rsid w:val="002373E3"/>
    <w:rsid w:val="002402A7"/>
    <w:rsid w:val="0024198C"/>
    <w:rsid w:val="00242BF2"/>
    <w:rsid w:val="002443B0"/>
    <w:rsid w:val="00245112"/>
    <w:rsid w:val="00245C89"/>
    <w:rsid w:val="00245FD1"/>
    <w:rsid w:val="002470B4"/>
    <w:rsid w:val="00254150"/>
    <w:rsid w:val="00254510"/>
    <w:rsid w:val="00254DFB"/>
    <w:rsid w:val="00254FE1"/>
    <w:rsid w:val="0026019F"/>
    <w:rsid w:val="00261B0E"/>
    <w:rsid w:val="00261D07"/>
    <w:rsid w:val="002626DD"/>
    <w:rsid w:val="00263761"/>
    <w:rsid w:val="002665DA"/>
    <w:rsid w:val="00266A50"/>
    <w:rsid w:val="0027012F"/>
    <w:rsid w:val="00270D92"/>
    <w:rsid w:val="002739E2"/>
    <w:rsid w:val="0027609B"/>
    <w:rsid w:val="0027659E"/>
    <w:rsid w:val="002766C4"/>
    <w:rsid w:val="002774A0"/>
    <w:rsid w:val="0028093C"/>
    <w:rsid w:val="00280DE2"/>
    <w:rsid w:val="00283015"/>
    <w:rsid w:val="0028345E"/>
    <w:rsid w:val="00283E04"/>
    <w:rsid w:val="002848FC"/>
    <w:rsid w:val="00284D06"/>
    <w:rsid w:val="002864FA"/>
    <w:rsid w:val="00287D63"/>
    <w:rsid w:val="002908B9"/>
    <w:rsid w:val="002908EF"/>
    <w:rsid w:val="00290DFA"/>
    <w:rsid w:val="00290E6C"/>
    <w:rsid w:val="00291E87"/>
    <w:rsid w:val="00291FE8"/>
    <w:rsid w:val="0029208B"/>
    <w:rsid w:val="00292505"/>
    <w:rsid w:val="00292AE2"/>
    <w:rsid w:val="00292F17"/>
    <w:rsid w:val="00295013"/>
    <w:rsid w:val="002952C4"/>
    <w:rsid w:val="0029660E"/>
    <w:rsid w:val="00296DAE"/>
    <w:rsid w:val="0029794C"/>
    <w:rsid w:val="002A005C"/>
    <w:rsid w:val="002A185C"/>
    <w:rsid w:val="002A248E"/>
    <w:rsid w:val="002A2BA7"/>
    <w:rsid w:val="002A30E7"/>
    <w:rsid w:val="002A3634"/>
    <w:rsid w:val="002A36BF"/>
    <w:rsid w:val="002A3941"/>
    <w:rsid w:val="002A4E02"/>
    <w:rsid w:val="002A57CA"/>
    <w:rsid w:val="002A67E4"/>
    <w:rsid w:val="002A68E9"/>
    <w:rsid w:val="002A79AC"/>
    <w:rsid w:val="002B0694"/>
    <w:rsid w:val="002B08F4"/>
    <w:rsid w:val="002B135E"/>
    <w:rsid w:val="002B1B6E"/>
    <w:rsid w:val="002B2631"/>
    <w:rsid w:val="002B292F"/>
    <w:rsid w:val="002B2BCA"/>
    <w:rsid w:val="002B35B6"/>
    <w:rsid w:val="002B3EF4"/>
    <w:rsid w:val="002B4A1E"/>
    <w:rsid w:val="002B54EC"/>
    <w:rsid w:val="002B5C61"/>
    <w:rsid w:val="002B62B6"/>
    <w:rsid w:val="002B6927"/>
    <w:rsid w:val="002B6B40"/>
    <w:rsid w:val="002B6E6D"/>
    <w:rsid w:val="002C00B9"/>
    <w:rsid w:val="002C181C"/>
    <w:rsid w:val="002C1894"/>
    <w:rsid w:val="002C28C6"/>
    <w:rsid w:val="002C475E"/>
    <w:rsid w:val="002C5704"/>
    <w:rsid w:val="002C5B5E"/>
    <w:rsid w:val="002C63F7"/>
    <w:rsid w:val="002C651E"/>
    <w:rsid w:val="002C73D5"/>
    <w:rsid w:val="002C7FE2"/>
    <w:rsid w:val="002D1DF2"/>
    <w:rsid w:val="002D253C"/>
    <w:rsid w:val="002D2CC7"/>
    <w:rsid w:val="002D2E43"/>
    <w:rsid w:val="002D46DF"/>
    <w:rsid w:val="002D76D9"/>
    <w:rsid w:val="002D78DC"/>
    <w:rsid w:val="002D7977"/>
    <w:rsid w:val="002D7D57"/>
    <w:rsid w:val="002E2375"/>
    <w:rsid w:val="002E263D"/>
    <w:rsid w:val="002E2650"/>
    <w:rsid w:val="002E5292"/>
    <w:rsid w:val="002E5B56"/>
    <w:rsid w:val="002E5E47"/>
    <w:rsid w:val="002E68F9"/>
    <w:rsid w:val="002E6FBC"/>
    <w:rsid w:val="002F1203"/>
    <w:rsid w:val="002F348C"/>
    <w:rsid w:val="002F40C4"/>
    <w:rsid w:val="002F55D6"/>
    <w:rsid w:val="002F71ED"/>
    <w:rsid w:val="003006BA"/>
    <w:rsid w:val="00301C65"/>
    <w:rsid w:val="003031B3"/>
    <w:rsid w:val="00303268"/>
    <w:rsid w:val="00303817"/>
    <w:rsid w:val="003058ED"/>
    <w:rsid w:val="00306974"/>
    <w:rsid w:val="00306C98"/>
    <w:rsid w:val="00306F4E"/>
    <w:rsid w:val="003075B1"/>
    <w:rsid w:val="003076A9"/>
    <w:rsid w:val="00307704"/>
    <w:rsid w:val="00307F01"/>
    <w:rsid w:val="0031067A"/>
    <w:rsid w:val="0031266C"/>
    <w:rsid w:val="00312CD0"/>
    <w:rsid w:val="00312FC0"/>
    <w:rsid w:val="00313BA5"/>
    <w:rsid w:val="003140CA"/>
    <w:rsid w:val="003145D7"/>
    <w:rsid w:val="00314710"/>
    <w:rsid w:val="00314731"/>
    <w:rsid w:val="00314928"/>
    <w:rsid w:val="0031597C"/>
    <w:rsid w:val="00315B1E"/>
    <w:rsid w:val="00315B88"/>
    <w:rsid w:val="00316C1E"/>
    <w:rsid w:val="00316EDE"/>
    <w:rsid w:val="0032098A"/>
    <w:rsid w:val="00320E57"/>
    <w:rsid w:val="003231A6"/>
    <w:rsid w:val="0032432E"/>
    <w:rsid w:val="00326E77"/>
    <w:rsid w:val="003310B2"/>
    <w:rsid w:val="00332915"/>
    <w:rsid w:val="00332FB6"/>
    <w:rsid w:val="0033380A"/>
    <w:rsid w:val="00333B9B"/>
    <w:rsid w:val="003346EA"/>
    <w:rsid w:val="003349EA"/>
    <w:rsid w:val="00334B5A"/>
    <w:rsid w:val="00335142"/>
    <w:rsid w:val="003359B8"/>
    <w:rsid w:val="003373A0"/>
    <w:rsid w:val="00337C31"/>
    <w:rsid w:val="00337C9D"/>
    <w:rsid w:val="00340488"/>
    <w:rsid w:val="00343567"/>
    <w:rsid w:val="00343B58"/>
    <w:rsid w:val="00344F58"/>
    <w:rsid w:val="00346F93"/>
    <w:rsid w:val="0034728A"/>
    <w:rsid w:val="0034738F"/>
    <w:rsid w:val="0035101F"/>
    <w:rsid w:val="00351122"/>
    <w:rsid w:val="00351310"/>
    <w:rsid w:val="0035298E"/>
    <w:rsid w:val="00352AAA"/>
    <w:rsid w:val="003552DB"/>
    <w:rsid w:val="00355A57"/>
    <w:rsid w:val="00355C4F"/>
    <w:rsid w:val="0036139F"/>
    <w:rsid w:val="003616B4"/>
    <w:rsid w:val="00362EBF"/>
    <w:rsid w:val="0036381F"/>
    <w:rsid w:val="003650C6"/>
    <w:rsid w:val="003654F5"/>
    <w:rsid w:val="00365ACD"/>
    <w:rsid w:val="00365E67"/>
    <w:rsid w:val="00367F8C"/>
    <w:rsid w:val="00370A2A"/>
    <w:rsid w:val="00372984"/>
    <w:rsid w:val="00372BA3"/>
    <w:rsid w:val="003739AA"/>
    <w:rsid w:val="003760F4"/>
    <w:rsid w:val="00377772"/>
    <w:rsid w:val="00377B78"/>
    <w:rsid w:val="0038165D"/>
    <w:rsid w:val="00381796"/>
    <w:rsid w:val="003836EE"/>
    <w:rsid w:val="00383D19"/>
    <w:rsid w:val="00384EB5"/>
    <w:rsid w:val="00386039"/>
    <w:rsid w:val="00390694"/>
    <w:rsid w:val="0039139B"/>
    <w:rsid w:val="00391AFA"/>
    <w:rsid w:val="00392260"/>
    <w:rsid w:val="003935ED"/>
    <w:rsid w:val="00394378"/>
    <w:rsid w:val="00394D9D"/>
    <w:rsid w:val="0039593E"/>
    <w:rsid w:val="00395CA7"/>
    <w:rsid w:val="00396776"/>
    <w:rsid w:val="003975A2"/>
    <w:rsid w:val="003A0F1A"/>
    <w:rsid w:val="003A2F06"/>
    <w:rsid w:val="003A3058"/>
    <w:rsid w:val="003A3679"/>
    <w:rsid w:val="003A37F7"/>
    <w:rsid w:val="003A4909"/>
    <w:rsid w:val="003A4D65"/>
    <w:rsid w:val="003A7224"/>
    <w:rsid w:val="003B055A"/>
    <w:rsid w:val="003B056C"/>
    <w:rsid w:val="003B116E"/>
    <w:rsid w:val="003B4A07"/>
    <w:rsid w:val="003B7F22"/>
    <w:rsid w:val="003C0294"/>
    <w:rsid w:val="003C035B"/>
    <w:rsid w:val="003C0A79"/>
    <w:rsid w:val="003C2933"/>
    <w:rsid w:val="003C32FC"/>
    <w:rsid w:val="003C4E29"/>
    <w:rsid w:val="003C6A31"/>
    <w:rsid w:val="003C6DCF"/>
    <w:rsid w:val="003C7288"/>
    <w:rsid w:val="003C7692"/>
    <w:rsid w:val="003C783D"/>
    <w:rsid w:val="003D1031"/>
    <w:rsid w:val="003D17E9"/>
    <w:rsid w:val="003D1F6A"/>
    <w:rsid w:val="003D2B29"/>
    <w:rsid w:val="003D48DE"/>
    <w:rsid w:val="003D4A57"/>
    <w:rsid w:val="003D4B04"/>
    <w:rsid w:val="003D5BD4"/>
    <w:rsid w:val="003D79A0"/>
    <w:rsid w:val="003E0719"/>
    <w:rsid w:val="003E1696"/>
    <w:rsid w:val="003E181C"/>
    <w:rsid w:val="003E2285"/>
    <w:rsid w:val="003E32F8"/>
    <w:rsid w:val="003E4D42"/>
    <w:rsid w:val="003E4E95"/>
    <w:rsid w:val="003E7A67"/>
    <w:rsid w:val="003F0773"/>
    <w:rsid w:val="003F0CAC"/>
    <w:rsid w:val="003F0CCE"/>
    <w:rsid w:val="003F462D"/>
    <w:rsid w:val="003F5663"/>
    <w:rsid w:val="003F60B2"/>
    <w:rsid w:val="003F7A4C"/>
    <w:rsid w:val="003F7CD0"/>
    <w:rsid w:val="0040065A"/>
    <w:rsid w:val="00400CB8"/>
    <w:rsid w:val="00403462"/>
    <w:rsid w:val="00403766"/>
    <w:rsid w:val="00403CE3"/>
    <w:rsid w:val="00405B16"/>
    <w:rsid w:val="00405E16"/>
    <w:rsid w:val="00406420"/>
    <w:rsid w:val="00407BD5"/>
    <w:rsid w:val="004101D5"/>
    <w:rsid w:val="004131AB"/>
    <w:rsid w:val="00413426"/>
    <w:rsid w:val="00413AD6"/>
    <w:rsid w:val="00415F6C"/>
    <w:rsid w:val="00416713"/>
    <w:rsid w:val="00416736"/>
    <w:rsid w:val="00416994"/>
    <w:rsid w:val="0041734A"/>
    <w:rsid w:val="00420B91"/>
    <w:rsid w:val="00423E52"/>
    <w:rsid w:val="00424A65"/>
    <w:rsid w:val="00427555"/>
    <w:rsid w:val="00430BBE"/>
    <w:rsid w:val="004317A5"/>
    <w:rsid w:val="00431CC8"/>
    <w:rsid w:val="00432AB1"/>
    <w:rsid w:val="00432D5B"/>
    <w:rsid w:val="00432F1E"/>
    <w:rsid w:val="00433CC7"/>
    <w:rsid w:val="004365BF"/>
    <w:rsid w:val="00436B90"/>
    <w:rsid w:val="00436F86"/>
    <w:rsid w:val="00436F96"/>
    <w:rsid w:val="00440445"/>
    <w:rsid w:val="00440836"/>
    <w:rsid w:val="00440954"/>
    <w:rsid w:val="00441A96"/>
    <w:rsid w:val="00443753"/>
    <w:rsid w:val="00444020"/>
    <w:rsid w:val="0044451A"/>
    <w:rsid w:val="00444E4F"/>
    <w:rsid w:val="00446216"/>
    <w:rsid w:val="00446CD4"/>
    <w:rsid w:val="00447C8B"/>
    <w:rsid w:val="00450337"/>
    <w:rsid w:val="004509F7"/>
    <w:rsid w:val="004512C5"/>
    <w:rsid w:val="0045201D"/>
    <w:rsid w:val="00452E5E"/>
    <w:rsid w:val="00452EC2"/>
    <w:rsid w:val="00453251"/>
    <w:rsid w:val="00455488"/>
    <w:rsid w:val="00455D0A"/>
    <w:rsid w:val="00456FFF"/>
    <w:rsid w:val="004571EB"/>
    <w:rsid w:val="00457309"/>
    <w:rsid w:val="0046018F"/>
    <w:rsid w:val="00461679"/>
    <w:rsid w:val="004620FE"/>
    <w:rsid w:val="004627DF"/>
    <w:rsid w:val="004633F5"/>
    <w:rsid w:val="00466BEF"/>
    <w:rsid w:val="0046789D"/>
    <w:rsid w:val="00472CB7"/>
    <w:rsid w:val="00473737"/>
    <w:rsid w:val="00474279"/>
    <w:rsid w:val="00474FD9"/>
    <w:rsid w:val="0047570E"/>
    <w:rsid w:val="004757B1"/>
    <w:rsid w:val="00475CD5"/>
    <w:rsid w:val="00475D71"/>
    <w:rsid w:val="0047615A"/>
    <w:rsid w:val="00480AAA"/>
    <w:rsid w:val="00480F9F"/>
    <w:rsid w:val="004810CC"/>
    <w:rsid w:val="00481D60"/>
    <w:rsid w:val="00482454"/>
    <w:rsid w:val="0048331D"/>
    <w:rsid w:val="00483FCC"/>
    <w:rsid w:val="0048464E"/>
    <w:rsid w:val="0048521A"/>
    <w:rsid w:val="00485463"/>
    <w:rsid w:val="00485F24"/>
    <w:rsid w:val="00486607"/>
    <w:rsid w:val="00486974"/>
    <w:rsid w:val="00486F76"/>
    <w:rsid w:val="00487732"/>
    <w:rsid w:val="004906EA"/>
    <w:rsid w:val="004908EC"/>
    <w:rsid w:val="00490A20"/>
    <w:rsid w:val="004910D1"/>
    <w:rsid w:val="00491A65"/>
    <w:rsid w:val="004922B9"/>
    <w:rsid w:val="00492D7E"/>
    <w:rsid w:val="00492FE8"/>
    <w:rsid w:val="0049424B"/>
    <w:rsid w:val="0049614E"/>
    <w:rsid w:val="0049717E"/>
    <w:rsid w:val="004A0855"/>
    <w:rsid w:val="004A09B4"/>
    <w:rsid w:val="004A0B49"/>
    <w:rsid w:val="004A14B5"/>
    <w:rsid w:val="004A181D"/>
    <w:rsid w:val="004A1A49"/>
    <w:rsid w:val="004A26D1"/>
    <w:rsid w:val="004A2A41"/>
    <w:rsid w:val="004A2B81"/>
    <w:rsid w:val="004A2F2F"/>
    <w:rsid w:val="004A43A4"/>
    <w:rsid w:val="004A5A11"/>
    <w:rsid w:val="004A77C6"/>
    <w:rsid w:val="004A7D4B"/>
    <w:rsid w:val="004B0058"/>
    <w:rsid w:val="004B0C19"/>
    <w:rsid w:val="004B17CA"/>
    <w:rsid w:val="004B325E"/>
    <w:rsid w:val="004B5296"/>
    <w:rsid w:val="004B5F77"/>
    <w:rsid w:val="004B60C0"/>
    <w:rsid w:val="004B63E3"/>
    <w:rsid w:val="004C053E"/>
    <w:rsid w:val="004C0BE4"/>
    <w:rsid w:val="004C0F49"/>
    <w:rsid w:val="004C22EF"/>
    <w:rsid w:val="004C32BC"/>
    <w:rsid w:val="004C4CFE"/>
    <w:rsid w:val="004C7B45"/>
    <w:rsid w:val="004D07CB"/>
    <w:rsid w:val="004D1FB2"/>
    <w:rsid w:val="004D2291"/>
    <w:rsid w:val="004D2569"/>
    <w:rsid w:val="004D28D3"/>
    <w:rsid w:val="004D3E8F"/>
    <w:rsid w:val="004D4557"/>
    <w:rsid w:val="004D4784"/>
    <w:rsid w:val="004D5470"/>
    <w:rsid w:val="004D59CF"/>
    <w:rsid w:val="004D5FF4"/>
    <w:rsid w:val="004D60C1"/>
    <w:rsid w:val="004E0908"/>
    <w:rsid w:val="004E10EE"/>
    <w:rsid w:val="004E136D"/>
    <w:rsid w:val="004E1563"/>
    <w:rsid w:val="004E2631"/>
    <w:rsid w:val="004E2D52"/>
    <w:rsid w:val="004E3165"/>
    <w:rsid w:val="004E3E29"/>
    <w:rsid w:val="004E453C"/>
    <w:rsid w:val="004E57A9"/>
    <w:rsid w:val="004E6056"/>
    <w:rsid w:val="004E715C"/>
    <w:rsid w:val="004E7B5B"/>
    <w:rsid w:val="004F066A"/>
    <w:rsid w:val="004F16A6"/>
    <w:rsid w:val="004F22EE"/>
    <w:rsid w:val="004F344F"/>
    <w:rsid w:val="004F3806"/>
    <w:rsid w:val="004F478A"/>
    <w:rsid w:val="004F4E9F"/>
    <w:rsid w:val="004F5977"/>
    <w:rsid w:val="004F6109"/>
    <w:rsid w:val="004F61E8"/>
    <w:rsid w:val="004F742C"/>
    <w:rsid w:val="00500698"/>
    <w:rsid w:val="00500B90"/>
    <w:rsid w:val="00502851"/>
    <w:rsid w:val="005029C6"/>
    <w:rsid w:val="00502F56"/>
    <w:rsid w:val="005032AA"/>
    <w:rsid w:val="005057B7"/>
    <w:rsid w:val="00505BEB"/>
    <w:rsid w:val="00505F1F"/>
    <w:rsid w:val="005064F2"/>
    <w:rsid w:val="00507D7B"/>
    <w:rsid w:val="00510DE6"/>
    <w:rsid w:val="005123D1"/>
    <w:rsid w:val="00512CC7"/>
    <w:rsid w:val="00513674"/>
    <w:rsid w:val="005141F7"/>
    <w:rsid w:val="00514E0D"/>
    <w:rsid w:val="00515F71"/>
    <w:rsid w:val="005163E7"/>
    <w:rsid w:val="00516526"/>
    <w:rsid w:val="00516AB2"/>
    <w:rsid w:val="00516F8B"/>
    <w:rsid w:val="00517188"/>
    <w:rsid w:val="00521549"/>
    <w:rsid w:val="00521EBC"/>
    <w:rsid w:val="0052223B"/>
    <w:rsid w:val="00523DE2"/>
    <w:rsid w:val="00524956"/>
    <w:rsid w:val="00524B13"/>
    <w:rsid w:val="00525205"/>
    <w:rsid w:val="00525422"/>
    <w:rsid w:val="00526696"/>
    <w:rsid w:val="0052684F"/>
    <w:rsid w:val="00526E5E"/>
    <w:rsid w:val="005270A9"/>
    <w:rsid w:val="005279ED"/>
    <w:rsid w:val="0053097B"/>
    <w:rsid w:val="00530C49"/>
    <w:rsid w:val="005312EB"/>
    <w:rsid w:val="005321B2"/>
    <w:rsid w:val="005322D7"/>
    <w:rsid w:val="00532570"/>
    <w:rsid w:val="00533B42"/>
    <w:rsid w:val="0053408C"/>
    <w:rsid w:val="005340F2"/>
    <w:rsid w:val="00534E77"/>
    <w:rsid w:val="00536373"/>
    <w:rsid w:val="00536BEF"/>
    <w:rsid w:val="0054060E"/>
    <w:rsid w:val="00540A66"/>
    <w:rsid w:val="00540E6A"/>
    <w:rsid w:val="00541029"/>
    <w:rsid w:val="00541162"/>
    <w:rsid w:val="0054583F"/>
    <w:rsid w:val="005464BC"/>
    <w:rsid w:val="00546AA9"/>
    <w:rsid w:val="00546E5A"/>
    <w:rsid w:val="00547003"/>
    <w:rsid w:val="00547529"/>
    <w:rsid w:val="00547D4F"/>
    <w:rsid w:val="00550A04"/>
    <w:rsid w:val="00550E9A"/>
    <w:rsid w:val="0055194F"/>
    <w:rsid w:val="00552057"/>
    <w:rsid w:val="00552706"/>
    <w:rsid w:val="005527C3"/>
    <w:rsid w:val="00552A16"/>
    <w:rsid w:val="005541FC"/>
    <w:rsid w:val="00554727"/>
    <w:rsid w:val="00555384"/>
    <w:rsid w:val="00556004"/>
    <w:rsid w:val="00557522"/>
    <w:rsid w:val="005605BD"/>
    <w:rsid w:val="00561638"/>
    <w:rsid w:val="00561DD6"/>
    <w:rsid w:val="005640FA"/>
    <w:rsid w:val="00564176"/>
    <w:rsid w:val="005646F5"/>
    <w:rsid w:val="00564B92"/>
    <w:rsid w:val="00565C6D"/>
    <w:rsid w:val="00565CD3"/>
    <w:rsid w:val="00566027"/>
    <w:rsid w:val="0056762B"/>
    <w:rsid w:val="00570568"/>
    <w:rsid w:val="00572F41"/>
    <w:rsid w:val="00573B8D"/>
    <w:rsid w:val="00574D55"/>
    <w:rsid w:val="00574ED4"/>
    <w:rsid w:val="005804FD"/>
    <w:rsid w:val="005807DA"/>
    <w:rsid w:val="00580FD4"/>
    <w:rsid w:val="005825BE"/>
    <w:rsid w:val="00582F00"/>
    <w:rsid w:val="00585868"/>
    <w:rsid w:val="005862F9"/>
    <w:rsid w:val="00586336"/>
    <w:rsid w:val="00587494"/>
    <w:rsid w:val="00587AEA"/>
    <w:rsid w:val="00590230"/>
    <w:rsid w:val="005904E1"/>
    <w:rsid w:val="00590597"/>
    <w:rsid w:val="00591907"/>
    <w:rsid w:val="005922BB"/>
    <w:rsid w:val="005942C3"/>
    <w:rsid w:val="005945E7"/>
    <w:rsid w:val="00594F35"/>
    <w:rsid w:val="00595161"/>
    <w:rsid w:val="00595512"/>
    <w:rsid w:val="00596FE5"/>
    <w:rsid w:val="005974E3"/>
    <w:rsid w:val="005A04CD"/>
    <w:rsid w:val="005A2973"/>
    <w:rsid w:val="005A33F7"/>
    <w:rsid w:val="005A64B5"/>
    <w:rsid w:val="005A7150"/>
    <w:rsid w:val="005B0552"/>
    <w:rsid w:val="005B0BF8"/>
    <w:rsid w:val="005B1059"/>
    <w:rsid w:val="005B2770"/>
    <w:rsid w:val="005B46E0"/>
    <w:rsid w:val="005B477E"/>
    <w:rsid w:val="005B68F2"/>
    <w:rsid w:val="005C06C1"/>
    <w:rsid w:val="005C0D3C"/>
    <w:rsid w:val="005C362D"/>
    <w:rsid w:val="005C4E60"/>
    <w:rsid w:val="005C63B6"/>
    <w:rsid w:val="005C63ED"/>
    <w:rsid w:val="005C7029"/>
    <w:rsid w:val="005D018E"/>
    <w:rsid w:val="005D0413"/>
    <w:rsid w:val="005D21DF"/>
    <w:rsid w:val="005D35BE"/>
    <w:rsid w:val="005D4FF1"/>
    <w:rsid w:val="005D7AF4"/>
    <w:rsid w:val="005E0829"/>
    <w:rsid w:val="005E0CD6"/>
    <w:rsid w:val="005E1F34"/>
    <w:rsid w:val="005E2383"/>
    <w:rsid w:val="005E264C"/>
    <w:rsid w:val="005E30CF"/>
    <w:rsid w:val="005E34DB"/>
    <w:rsid w:val="005E3CFE"/>
    <w:rsid w:val="005E5767"/>
    <w:rsid w:val="005E64F9"/>
    <w:rsid w:val="005E6BCE"/>
    <w:rsid w:val="005E6BE1"/>
    <w:rsid w:val="005F0374"/>
    <w:rsid w:val="005F13A0"/>
    <w:rsid w:val="005F13B8"/>
    <w:rsid w:val="005F15A9"/>
    <w:rsid w:val="005F3CC9"/>
    <w:rsid w:val="005F46A4"/>
    <w:rsid w:val="005F504D"/>
    <w:rsid w:val="005F5206"/>
    <w:rsid w:val="005F57F3"/>
    <w:rsid w:val="005F6351"/>
    <w:rsid w:val="005F6624"/>
    <w:rsid w:val="005F7E75"/>
    <w:rsid w:val="00602CE9"/>
    <w:rsid w:val="00602F07"/>
    <w:rsid w:val="006030FC"/>
    <w:rsid w:val="0060317B"/>
    <w:rsid w:val="00603FD6"/>
    <w:rsid w:val="00605696"/>
    <w:rsid w:val="00607157"/>
    <w:rsid w:val="0060769A"/>
    <w:rsid w:val="00610722"/>
    <w:rsid w:val="00611E27"/>
    <w:rsid w:val="0061220E"/>
    <w:rsid w:val="00612B5F"/>
    <w:rsid w:val="00612CE8"/>
    <w:rsid w:val="00613069"/>
    <w:rsid w:val="00613615"/>
    <w:rsid w:val="00614582"/>
    <w:rsid w:val="00614B10"/>
    <w:rsid w:val="00614CFE"/>
    <w:rsid w:val="0061594E"/>
    <w:rsid w:val="0061635F"/>
    <w:rsid w:val="00616368"/>
    <w:rsid w:val="00617B98"/>
    <w:rsid w:val="006214CE"/>
    <w:rsid w:val="00621DEC"/>
    <w:rsid w:val="00622C7D"/>
    <w:rsid w:val="006240AD"/>
    <w:rsid w:val="006240F9"/>
    <w:rsid w:val="006252BE"/>
    <w:rsid w:val="00625C32"/>
    <w:rsid w:val="00627204"/>
    <w:rsid w:val="00630E21"/>
    <w:rsid w:val="0063154F"/>
    <w:rsid w:val="0063186B"/>
    <w:rsid w:val="00631C22"/>
    <w:rsid w:val="00632333"/>
    <w:rsid w:val="00632A77"/>
    <w:rsid w:val="00632CE6"/>
    <w:rsid w:val="006344B3"/>
    <w:rsid w:val="00634C0B"/>
    <w:rsid w:val="006352C1"/>
    <w:rsid w:val="0063560A"/>
    <w:rsid w:val="00636005"/>
    <w:rsid w:val="00636DC1"/>
    <w:rsid w:val="006379AA"/>
    <w:rsid w:val="00637E52"/>
    <w:rsid w:val="00641E01"/>
    <w:rsid w:val="00643D1E"/>
    <w:rsid w:val="00646195"/>
    <w:rsid w:val="00647298"/>
    <w:rsid w:val="0065115C"/>
    <w:rsid w:val="0065152D"/>
    <w:rsid w:val="00651FE0"/>
    <w:rsid w:val="0065277E"/>
    <w:rsid w:val="0065351A"/>
    <w:rsid w:val="006567F8"/>
    <w:rsid w:val="006573B9"/>
    <w:rsid w:val="00661E6A"/>
    <w:rsid w:val="006621CA"/>
    <w:rsid w:val="0066293F"/>
    <w:rsid w:val="006661A8"/>
    <w:rsid w:val="00671754"/>
    <w:rsid w:val="0067340A"/>
    <w:rsid w:val="006738C3"/>
    <w:rsid w:val="00674580"/>
    <w:rsid w:val="00674B83"/>
    <w:rsid w:val="00675CB6"/>
    <w:rsid w:val="00675F94"/>
    <w:rsid w:val="006769ED"/>
    <w:rsid w:val="00676ADD"/>
    <w:rsid w:val="00677BC1"/>
    <w:rsid w:val="00677E58"/>
    <w:rsid w:val="00681996"/>
    <w:rsid w:val="00681BD5"/>
    <w:rsid w:val="00683714"/>
    <w:rsid w:val="00684105"/>
    <w:rsid w:val="006845AE"/>
    <w:rsid w:val="0068538D"/>
    <w:rsid w:val="00685463"/>
    <w:rsid w:val="00686057"/>
    <w:rsid w:val="006862ED"/>
    <w:rsid w:val="00687306"/>
    <w:rsid w:val="006874BF"/>
    <w:rsid w:val="00690652"/>
    <w:rsid w:val="0069101E"/>
    <w:rsid w:val="006912D1"/>
    <w:rsid w:val="00691A02"/>
    <w:rsid w:val="00693BC6"/>
    <w:rsid w:val="00693E74"/>
    <w:rsid w:val="00693F83"/>
    <w:rsid w:val="00694F53"/>
    <w:rsid w:val="00695327"/>
    <w:rsid w:val="006955BC"/>
    <w:rsid w:val="006955DC"/>
    <w:rsid w:val="00697370"/>
    <w:rsid w:val="006A017F"/>
    <w:rsid w:val="006A2E22"/>
    <w:rsid w:val="006A378F"/>
    <w:rsid w:val="006A40BA"/>
    <w:rsid w:val="006A462E"/>
    <w:rsid w:val="006A48CB"/>
    <w:rsid w:val="006A5E49"/>
    <w:rsid w:val="006A66AB"/>
    <w:rsid w:val="006A6EF9"/>
    <w:rsid w:val="006A6F27"/>
    <w:rsid w:val="006B153D"/>
    <w:rsid w:val="006B171F"/>
    <w:rsid w:val="006B2FA4"/>
    <w:rsid w:val="006B3ACC"/>
    <w:rsid w:val="006B41DE"/>
    <w:rsid w:val="006B4C88"/>
    <w:rsid w:val="006B55BA"/>
    <w:rsid w:val="006B6523"/>
    <w:rsid w:val="006B719C"/>
    <w:rsid w:val="006C0323"/>
    <w:rsid w:val="006C0832"/>
    <w:rsid w:val="006C236B"/>
    <w:rsid w:val="006C2BB1"/>
    <w:rsid w:val="006C2BC0"/>
    <w:rsid w:val="006C3A9F"/>
    <w:rsid w:val="006C4CD5"/>
    <w:rsid w:val="006C5237"/>
    <w:rsid w:val="006C6945"/>
    <w:rsid w:val="006D0971"/>
    <w:rsid w:val="006D1021"/>
    <w:rsid w:val="006D2307"/>
    <w:rsid w:val="006D3AD1"/>
    <w:rsid w:val="006D4A39"/>
    <w:rsid w:val="006D4CC8"/>
    <w:rsid w:val="006D563D"/>
    <w:rsid w:val="006D6218"/>
    <w:rsid w:val="006D6853"/>
    <w:rsid w:val="006D69B5"/>
    <w:rsid w:val="006D7C49"/>
    <w:rsid w:val="006E0339"/>
    <w:rsid w:val="006E1158"/>
    <w:rsid w:val="006E1E7B"/>
    <w:rsid w:val="006E2506"/>
    <w:rsid w:val="006E326D"/>
    <w:rsid w:val="006E3893"/>
    <w:rsid w:val="006E3EF5"/>
    <w:rsid w:val="006E461C"/>
    <w:rsid w:val="006E4BB1"/>
    <w:rsid w:val="006E502C"/>
    <w:rsid w:val="006E591F"/>
    <w:rsid w:val="006E5BB8"/>
    <w:rsid w:val="006E744F"/>
    <w:rsid w:val="006E7DFE"/>
    <w:rsid w:val="006F0B4F"/>
    <w:rsid w:val="006F0BD2"/>
    <w:rsid w:val="006F1240"/>
    <w:rsid w:val="006F137A"/>
    <w:rsid w:val="006F2205"/>
    <w:rsid w:val="006F2410"/>
    <w:rsid w:val="006F2B21"/>
    <w:rsid w:val="006F34A4"/>
    <w:rsid w:val="006F3A9E"/>
    <w:rsid w:val="006F5473"/>
    <w:rsid w:val="006F6AB7"/>
    <w:rsid w:val="006F6C3D"/>
    <w:rsid w:val="006F737A"/>
    <w:rsid w:val="006F7F70"/>
    <w:rsid w:val="0070088A"/>
    <w:rsid w:val="00700E74"/>
    <w:rsid w:val="0070135C"/>
    <w:rsid w:val="007013F7"/>
    <w:rsid w:val="00701682"/>
    <w:rsid w:val="00702392"/>
    <w:rsid w:val="00702EDB"/>
    <w:rsid w:val="007039B4"/>
    <w:rsid w:val="00703A29"/>
    <w:rsid w:val="00703C62"/>
    <w:rsid w:val="0070707E"/>
    <w:rsid w:val="007076B7"/>
    <w:rsid w:val="00707C9E"/>
    <w:rsid w:val="00707F89"/>
    <w:rsid w:val="00710385"/>
    <w:rsid w:val="00710820"/>
    <w:rsid w:val="00710C5F"/>
    <w:rsid w:val="00711730"/>
    <w:rsid w:val="00711FC8"/>
    <w:rsid w:val="00712C47"/>
    <w:rsid w:val="00712E4A"/>
    <w:rsid w:val="0071463B"/>
    <w:rsid w:val="0071610D"/>
    <w:rsid w:val="00716A8E"/>
    <w:rsid w:val="0072000F"/>
    <w:rsid w:val="00720AD4"/>
    <w:rsid w:val="00721673"/>
    <w:rsid w:val="007218E9"/>
    <w:rsid w:val="00721C06"/>
    <w:rsid w:val="00721D2D"/>
    <w:rsid w:val="007232FA"/>
    <w:rsid w:val="00723700"/>
    <w:rsid w:val="007240D4"/>
    <w:rsid w:val="0072429C"/>
    <w:rsid w:val="007276CB"/>
    <w:rsid w:val="00727825"/>
    <w:rsid w:val="00730149"/>
    <w:rsid w:val="00731042"/>
    <w:rsid w:val="00731548"/>
    <w:rsid w:val="00732A9C"/>
    <w:rsid w:val="0073382F"/>
    <w:rsid w:val="00733868"/>
    <w:rsid w:val="00733A31"/>
    <w:rsid w:val="00736454"/>
    <w:rsid w:val="007365A9"/>
    <w:rsid w:val="00736609"/>
    <w:rsid w:val="00737174"/>
    <w:rsid w:val="00740424"/>
    <w:rsid w:val="007405A8"/>
    <w:rsid w:val="00740A05"/>
    <w:rsid w:val="00742B07"/>
    <w:rsid w:val="00743FD4"/>
    <w:rsid w:val="0074476D"/>
    <w:rsid w:val="0074542C"/>
    <w:rsid w:val="007458FA"/>
    <w:rsid w:val="0074734F"/>
    <w:rsid w:val="007473E9"/>
    <w:rsid w:val="007474FA"/>
    <w:rsid w:val="00747A75"/>
    <w:rsid w:val="0075151F"/>
    <w:rsid w:val="00752316"/>
    <w:rsid w:val="00752A0B"/>
    <w:rsid w:val="0075300B"/>
    <w:rsid w:val="007532D7"/>
    <w:rsid w:val="00753943"/>
    <w:rsid w:val="0075405D"/>
    <w:rsid w:val="00754B20"/>
    <w:rsid w:val="00756CE4"/>
    <w:rsid w:val="00757842"/>
    <w:rsid w:val="0076169E"/>
    <w:rsid w:val="00762896"/>
    <w:rsid w:val="0076379D"/>
    <w:rsid w:val="00763DF6"/>
    <w:rsid w:val="00764D2B"/>
    <w:rsid w:val="007652C0"/>
    <w:rsid w:val="007655C6"/>
    <w:rsid w:val="007719F4"/>
    <w:rsid w:val="00772D9F"/>
    <w:rsid w:val="007739BB"/>
    <w:rsid w:val="0077480C"/>
    <w:rsid w:val="00775D01"/>
    <w:rsid w:val="00776FBE"/>
    <w:rsid w:val="007777DB"/>
    <w:rsid w:val="00777FC6"/>
    <w:rsid w:val="00781948"/>
    <w:rsid w:val="007824E8"/>
    <w:rsid w:val="00783D04"/>
    <w:rsid w:val="00784C00"/>
    <w:rsid w:val="007862C2"/>
    <w:rsid w:val="007871BB"/>
    <w:rsid w:val="00791383"/>
    <w:rsid w:val="007929F7"/>
    <w:rsid w:val="007934C8"/>
    <w:rsid w:val="00793B26"/>
    <w:rsid w:val="007940E4"/>
    <w:rsid w:val="00797079"/>
    <w:rsid w:val="00797377"/>
    <w:rsid w:val="007A0B6F"/>
    <w:rsid w:val="007A0CC9"/>
    <w:rsid w:val="007A1516"/>
    <w:rsid w:val="007A3CE7"/>
    <w:rsid w:val="007A47E7"/>
    <w:rsid w:val="007A6B0E"/>
    <w:rsid w:val="007A7016"/>
    <w:rsid w:val="007A70AE"/>
    <w:rsid w:val="007B007B"/>
    <w:rsid w:val="007B2433"/>
    <w:rsid w:val="007B26D3"/>
    <w:rsid w:val="007B2C50"/>
    <w:rsid w:val="007B36D5"/>
    <w:rsid w:val="007B4170"/>
    <w:rsid w:val="007B431E"/>
    <w:rsid w:val="007B5C4B"/>
    <w:rsid w:val="007B639E"/>
    <w:rsid w:val="007C0266"/>
    <w:rsid w:val="007C32BD"/>
    <w:rsid w:val="007C4722"/>
    <w:rsid w:val="007C56D5"/>
    <w:rsid w:val="007C5E9B"/>
    <w:rsid w:val="007C7270"/>
    <w:rsid w:val="007D0EA3"/>
    <w:rsid w:val="007D14D9"/>
    <w:rsid w:val="007D169B"/>
    <w:rsid w:val="007D416F"/>
    <w:rsid w:val="007D66BE"/>
    <w:rsid w:val="007D7823"/>
    <w:rsid w:val="007E11E0"/>
    <w:rsid w:val="007E18B5"/>
    <w:rsid w:val="007E22F7"/>
    <w:rsid w:val="007E2A83"/>
    <w:rsid w:val="007E3426"/>
    <w:rsid w:val="007E4613"/>
    <w:rsid w:val="007E471A"/>
    <w:rsid w:val="007E52D3"/>
    <w:rsid w:val="007E5BCA"/>
    <w:rsid w:val="007E5D7C"/>
    <w:rsid w:val="007E6D4A"/>
    <w:rsid w:val="007E6F92"/>
    <w:rsid w:val="007E7FEC"/>
    <w:rsid w:val="007F0358"/>
    <w:rsid w:val="007F1264"/>
    <w:rsid w:val="007F1D46"/>
    <w:rsid w:val="007F49C9"/>
    <w:rsid w:val="007F5379"/>
    <w:rsid w:val="007F5C9A"/>
    <w:rsid w:val="007F5DD8"/>
    <w:rsid w:val="007F5F8F"/>
    <w:rsid w:val="007F6F42"/>
    <w:rsid w:val="00800944"/>
    <w:rsid w:val="00801866"/>
    <w:rsid w:val="00801C2C"/>
    <w:rsid w:val="0080234B"/>
    <w:rsid w:val="00802DF3"/>
    <w:rsid w:val="00802F66"/>
    <w:rsid w:val="00803801"/>
    <w:rsid w:val="008039C3"/>
    <w:rsid w:val="00804920"/>
    <w:rsid w:val="00804D59"/>
    <w:rsid w:val="00805B1F"/>
    <w:rsid w:val="00806CDD"/>
    <w:rsid w:val="0080707D"/>
    <w:rsid w:val="00807130"/>
    <w:rsid w:val="00811D93"/>
    <w:rsid w:val="00812558"/>
    <w:rsid w:val="00813440"/>
    <w:rsid w:val="0081420C"/>
    <w:rsid w:val="008143FE"/>
    <w:rsid w:val="0081442E"/>
    <w:rsid w:val="00814DB9"/>
    <w:rsid w:val="00816800"/>
    <w:rsid w:val="00816D39"/>
    <w:rsid w:val="00820814"/>
    <w:rsid w:val="00821CFE"/>
    <w:rsid w:val="00821D67"/>
    <w:rsid w:val="008235FB"/>
    <w:rsid w:val="008238C2"/>
    <w:rsid w:val="008250AC"/>
    <w:rsid w:val="00825148"/>
    <w:rsid w:val="0082572A"/>
    <w:rsid w:val="00826BE7"/>
    <w:rsid w:val="0083053B"/>
    <w:rsid w:val="00832354"/>
    <w:rsid w:val="008325F6"/>
    <w:rsid w:val="008334AC"/>
    <w:rsid w:val="00833C33"/>
    <w:rsid w:val="00834344"/>
    <w:rsid w:val="008345CE"/>
    <w:rsid w:val="0083589A"/>
    <w:rsid w:val="00840091"/>
    <w:rsid w:val="008405B4"/>
    <w:rsid w:val="008407F0"/>
    <w:rsid w:val="008439C2"/>
    <w:rsid w:val="00845615"/>
    <w:rsid w:val="00845E98"/>
    <w:rsid w:val="00847A16"/>
    <w:rsid w:val="00847E9E"/>
    <w:rsid w:val="00851637"/>
    <w:rsid w:val="00852412"/>
    <w:rsid w:val="00854132"/>
    <w:rsid w:val="008549B1"/>
    <w:rsid w:val="00856A26"/>
    <w:rsid w:val="00856A9A"/>
    <w:rsid w:val="00856B68"/>
    <w:rsid w:val="00860089"/>
    <w:rsid w:val="0086019B"/>
    <w:rsid w:val="00861B3B"/>
    <w:rsid w:val="00861B3C"/>
    <w:rsid w:val="00862CBF"/>
    <w:rsid w:val="008632FC"/>
    <w:rsid w:val="0086594C"/>
    <w:rsid w:val="00865BF5"/>
    <w:rsid w:val="00866638"/>
    <w:rsid w:val="008669EE"/>
    <w:rsid w:val="00867006"/>
    <w:rsid w:val="00867D35"/>
    <w:rsid w:val="0087033C"/>
    <w:rsid w:val="00870F7D"/>
    <w:rsid w:val="008712F2"/>
    <w:rsid w:val="00872101"/>
    <w:rsid w:val="00872F11"/>
    <w:rsid w:val="008741F0"/>
    <w:rsid w:val="008750CC"/>
    <w:rsid w:val="00875B85"/>
    <w:rsid w:val="008760AB"/>
    <w:rsid w:val="00877B84"/>
    <w:rsid w:val="0088034B"/>
    <w:rsid w:val="00880CB4"/>
    <w:rsid w:val="00880F85"/>
    <w:rsid w:val="00881386"/>
    <w:rsid w:val="00883C35"/>
    <w:rsid w:val="00884019"/>
    <w:rsid w:val="00884A0F"/>
    <w:rsid w:val="0088504F"/>
    <w:rsid w:val="00885327"/>
    <w:rsid w:val="00885799"/>
    <w:rsid w:val="00886C89"/>
    <w:rsid w:val="00887989"/>
    <w:rsid w:val="00890A8B"/>
    <w:rsid w:val="00890BB5"/>
    <w:rsid w:val="00890F80"/>
    <w:rsid w:val="008913AE"/>
    <w:rsid w:val="008917CF"/>
    <w:rsid w:val="00891E11"/>
    <w:rsid w:val="008925C7"/>
    <w:rsid w:val="00894428"/>
    <w:rsid w:val="00895305"/>
    <w:rsid w:val="008953AF"/>
    <w:rsid w:val="008968FC"/>
    <w:rsid w:val="0089762F"/>
    <w:rsid w:val="008A0354"/>
    <w:rsid w:val="008A174B"/>
    <w:rsid w:val="008A19EF"/>
    <w:rsid w:val="008A358C"/>
    <w:rsid w:val="008A4716"/>
    <w:rsid w:val="008A4A3A"/>
    <w:rsid w:val="008A4D67"/>
    <w:rsid w:val="008A512F"/>
    <w:rsid w:val="008A6500"/>
    <w:rsid w:val="008A7950"/>
    <w:rsid w:val="008B01B0"/>
    <w:rsid w:val="008B139E"/>
    <w:rsid w:val="008B15CC"/>
    <w:rsid w:val="008B1A96"/>
    <w:rsid w:val="008B1EE4"/>
    <w:rsid w:val="008B2C90"/>
    <w:rsid w:val="008B3292"/>
    <w:rsid w:val="008B3ECD"/>
    <w:rsid w:val="008B4836"/>
    <w:rsid w:val="008B56A8"/>
    <w:rsid w:val="008B5A5A"/>
    <w:rsid w:val="008B6E2E"/>
    <w:rsid w:val="008B7FEF"/>
    <w:rsid w:val="008C013D"/>
    <w:rsid w:val="008C02FF"/>
    <w:rsid w:val="008C057D"/>
    <w:rsid w:val="008C0C82"/>
    <w:rsid w:val="008C1844"/>
    <w:rsid w:val="008C1A8B"/>
    <w:rsid w:val="008C2800"/>
    <w:rsid w:val="008C3478"/>
    <w:rsid w:val="008C40CC"/>
    <w:rsid w:val="008C4EB1"/>
    <w:rsid w:val="008C58D7"/>
    <w:rsid w:val="008C70DE"/>
    <w:rsid w:val="008D06D1"/>
    <w:rsid w:val="008D2520"/>
    <w:rsid w:val="008D27B6"/>
    <w:rsid w:val="008D2BF5"/>
    <w:rsid w:val="008D5FD8"/>
    <w:rsid w:val="008D71BA"/>
    <w:rsid w:val="008D791B"/>
    <w:rsid w:val="008D7FC6"/>
    <w:rsid w:val="008E09A8"/>
    <w:rsid w:val="008E153A"/>
    <w:rsid w:val="008E2443"/>
    <w:rsid w:val="008E276C"/>
    <w:rsid w:val="008E34F3"/>
    <w:rsid w:val="008E3EEF"/>
    <w:rsid w:val="008E428C"/>
    <w:rsid w:val="008E4B09"/>
    <w:rsid w:val="008E5B59"/>
    <w:rsid w:val="008E5BA6"/>
    <w:rsid w:val="008E687F"/>
    <w:rsid w:val="008F1382"/>
    <w:rsid w:val="008F1729"/>
    <w:rsid w:val="008F1778"/>
    <w:rsid w:val="008F46C0"/>
    <w:rsid w:val="008F47FF"/>
    <w:rsid w:val="008F554A"/>
    <w:rsid w:val="008F790D"/>
    <w:rsid w:val="00902A73"/>
    <w:rsid w:val="0090318B"/>
    <w:rsid w:val="009057B8"/>
    <w:rsid w:val="00906638"/>
    <w:rsid w:val="00907591"/>
    <w:rsid w:val="009075F2"/>
    <w:rsid w:val="00907E4B"/>
    <w:rsid w:val="00910D46"/>
    <w:rsid w:val="00910E88"/>
    <w:rsid w:val="00911C4C"/>
    <w:rsid w:val="00912981"/>
    <w:rsid w:val="00912BB0"/>
    <w:rsid w:val="00915522"/>
    <w:rsid w:val="009160D7"/>
    <w:rsid w:val="00916570"/>
    <w:rsid w:val="00916950"/>
    <w:rsid w:val="00916E01"/>
    <w:rsid w:val="00917A17"/>
    <w:rsid w:val="00921485"/>
    <w:rsid w:val="00922211"/>
    <w:rsid w:val="0092288C"/>
    <w:rsid w:val="0092384D"/>
    <w:rsid w:val="009240A5"/>
    <w:rsid w:val="00924166"/>
    <w:rsid w:val="009255A8"/>
    <w:rsid w:val="00925717"/>
    <w:rsid w:val="009260F9"/>
    <w:rsid w:val="00926D25"/>
    <w:rsid w:val="00930834"/>
    <w:rsid w:val="00930EB3"/>
    <w:rsid w:val="00931C28"/>
    <w:rsid w:val="00932C92"/>
    <w:rsid w:val="00932CA1"/>
    <w:rsid w:val="00933946"/>
    <w:rsid w:val="00933CA0"/>
    <w:rsid w:val="00934002"/>
    <w:rsid w:val="009341FA"/>
    <w:rsid w:val="00934666"/>
    <w:rsid w:val="0093508F"/>
    <w:rsid w:val="00935144"/>
    <w:rsid w:val="00935E93"/>
    <w:rsid w:val="00936F47"/>
    <w:rsid w:val="009370D9"/>
    <w:rsid w:val="00942D26"/>
    <w:rsid w:val="00945942"/>
    <w:rsid w:val="00945A8F"/>
    <w:rsid w:val="00946350"/>
    <w:rsid w:val="00946E18"/>
    <w:rsid w:val="00947D30"/>
    <w:rsid w:val="00947F94"/>
    <w:rsid w:val="00950741"/>
    <w:rsid w:val="0095198D"/>
    <w:rsid w:val="00951F50"/>
    <w:rsid w:val="00955B0F"/>
    <w:rsid w:val="00956222"/>
    <w:rsid w:val="0095628A"/>
    <w:rsid w:val="009564C7"/>
    <w:rsid w:val="00956BC8"/>
    <w:rsid w:val="00960945"/>
    <w:rsid w:val="0096220F"/>
    <w:rsid w:val="00963CE8"/>
    <w:rsid w:val="00964B9F"/>
    <w:rsid w:val="00965C81"/>
    <w:rsid w:val="009674D6"/>
    <w:rsid w:val="00967BAA"/>
    <w:rsid w:val="00970553"/>
    <w:rsid w:val="00970631"/>
    <w:rsid w:val="009714D8"/>
    <w:rsid w:val="0097234E"/>
    <w:rsid w:val="00972512"/>
    <w:rsid w:val="00974F9F"/>
    <w:rsid w:val="00976D01"/>
    <w:rsid w:val="009770AA"/>
    <w:rsid w:val="0098229E"/>
    <w:rsid w:val="00984D61"/>
    <w:rsid w:val="00984E42"/>
    <w:rsid w:val="0098565D"/>
    <w:rsid w:val="00985B65"/>
    <w:rsid w:val="009869E3"/>
    <w:rsid w:val="00986A69"/>
    <w:rsid w:val="00987995"/>
    <w:rsid w:val="00987A33"/>
    <w:rsid w:val="00987EDE"/>
    <w:rsid w:val="00991482"/>
    <w:rsid w:val="00993735"/>
    <w:rsid w:val="00993F26"/>
    <w:rsid w:val="0099593D"/>
    <w:rsid w:val="009A53A8"/>
    <w:rsid w:val="009A6521"/>
    <w:rsid w:val="009A765B"/>
    <w:rsid w:val="009B0478"/>
    <w:rsid w:val="009B20C1"/>
    <w:rsid w:val="009B2D2B"/>
    <w:rsid w:val="009B3547"/>
    <w:rsid w:val="009B47A5"/>
    <w:rsid w:val="009B4A1F"/>
    <w:rsid w:val="009B4FAF"/>
    <w:rsid w:val="009B5BD6"/>
    <w:rsid w:val="009B6B14"/>
    <w:rsid w:val="009B6D91"/>
    <w:rsid w:val="009B78AB"/>
    <w:rsid w:val="009B7E24"/>
    <w:rsid w:val="009C057E"/>
    <w:rsid w:val="009C0FE5"/>
    <w:rsid w:val="009C1107"/>
    <w:rsid w:val="009C1563"/>
    <w:rsid w:val="009C1D37"/>
    <w:rsid w:val="009C389A"/>
    <w:rsid w:val="009C6F95"/>
    <w:rsid w:val="009D0518"/>
    <w:rsid w:val="009D1623"/>
    <w:rsid w:val="009D4B2F"/>
    <w:rsid w:val="009D507B"/>
    <w:rsid w:val="009D5784"/>
    <w:rsid w:val="009D6275"/>
    <w:rsid w:val="009D7DE8"/>
    <w:rsid w:val="009E12A5"/>
    <w:rsid w:val="009E1898"/>
    <w:rsid w:val="009E18FC"/>
    <w:rsid w:val="009E1D30"/>
    <w:rsid w:val="009E34B4"/>
    <w:rsid w:val="009E35BD"/>
    <w:rsid w:val="009E3979"/>
    <w:rsid w:val="009E3B66"/>
    <w:rsid w:val="009E4333"/>
    <w:rsid w:val="009E4993"/>
    <w:rsid w:val="009E699A"/>
    <w:rsid w:val="009E6ED7"/>
    <w:rsid w:val="009E7159"/>
    <w:rsid w:val="009E72CB"/>
    <w:rsid w:val="009F06F5"/>
    <w:rsid w:val="009F2522"/>
    <w:rsid w:val="009F2A81"/>
    <w:rsid w:val="009F33D9"/>
    <w:rsid w:val="009F3E56"/>
    <w:rsid w:val="009F4A13"/>
    <w:rsid w:val="009F5F14"/>
    <w:rsid w:val="009F602F"/>
    <w:rsid w:val="009F6AA4"/>
    <w:rsid w:val="009F7211"/>
    <w:rsid w:val="009F78DF"/>
    <w:rsid w:val="009F79EE"/>
    <w:rsid w:val="00A018B2"/>
    <w:rsid w:val="00A01E81"/>
    <w:rsid w:val="00A02803"/>
    <w:rsid w:val="00A02A7B"/>
    <w:rsid w:val="00A03C3F"/>
    <w:rsid w:val="00A04142"/>
    <w:rsid w:val="00A043D7"/>
    <w:rsid w:val="00A0446F"/>
    <w:rsid w:val="00A04AA0"/>
    <w:rsid w:val="00A04F4B"/>
    <w:rsid w:val="00A06A6B"/>
    <w:rsid w:val="00A072B9"/>
    <w:rsid w:val="00A07955"/>
    <w:rsid w:val="00A07D68"/>
    <w:rsid w:val="00A10F3C"/>
    <w:rsid w:val="00A118B2"/>
    <w:rsid w:val="00A121BE"/>
    <w:rsid w:val="00A127C7"/>
    <w:rsid w:val="00A13F11"/>
    <w:rsid w:val="00A14BAD"/>
    <w:rsid w:val="00A14C4E"/>
    <w:rsid w:val="00A15FA6"/>
    <w:rsid w:val="00A1641F"/>
    <w:rsid w:val="00A16D0A"/>
    <w:rsid w:val="00A17934"/>
    <w:rsid w:val="00A17FDC"/>
    <w:rsid w:val="00A20015"/>
    <w:rsid w:val="00A20024"/>
    <w:rsid w:val="00A20E8B"/>
    <w:rsid w:val="00A2171F"/>
    <w:rsid w:val="00A21AB0"/>
    <w:rsid w:val="00A237E8"/>
    <w:rsid w:val="00A23D7B"/>
    <w:rsid w:val="00A246D0"/>
    <w:rsid w:val="00A27E32"/>
    <w:rsid w:val="00A27E90"/>
    <w:rsid w:val="00A30090"/>
    <w:rsid w:val="00A30CE0"/>
    <w:rsid w:val="00A31D78"/>
    <w:rsid w:val="00A325BB"/>
    <w:rsid w:val="00A329E5"/>
    <w:rsid w:val="00A32E74"/>
    <w:rsid w:val="00A34172"/>
    <w:rsid w:val="00A35115"/>
    <w:rsid w:val="00A35462"/>
    <w:rsid w:val="00A3582D"/>
    <w:rsid w:val="00A35DA2"/>
    <w:rsid w:val="00A376C0"/>
    <w:rsid w:val="00A40894"/>
    <w:rsid w:val="00A418C1"/>
    <w:rsid w:val="00A44FB9"/>
    <w:rsid w:val="00A45867"/>
    <w:rsid w:val="00A4597E"/>
    <w:rsid w:val="00A46869"/>
    <w:rsid w:val="00A501F0"/>
    <w:rsid w:val="00A50724"/>
    <w:rsid w:val="00A5111B"/>
    <w:rsid w:val="00A512E7"/>
    <w:rsid w:val="00A51910"/>
    <w:rsid w:val="00A51D23"/>
    <w:rsid w:val="00A52715"/>
    <w:rsid w:val="00A5282F"/>
    <w:rsid w:val="00A5326C"/>
    <w:rsid w:val="00A541B7"/>
    <w:rsid w:val="00A54260"/>
    <w:rsid w:val="00A543E9"/>
    <w:rsid w:val="00A544CD"/>
    <w:rsid w:val="00A5475E"/>
    <w:rsid w:val="00A56B7A"/>
    <w:rsid w:val="00A57DF7"/>
    <w:rsid w:val="00A57FE7"/>
    <w:rsid w:val="00A60124"/>
    <w:rsid w:val="00A601B2"/>
    <w:rsid w:val="00A60F70"/>
    <w:rsid w:val="00A62161"/>
    <w:rsid w:val="00A62C96"/>
    <w:rsid w:val="00A635DF"/>
    <w:rsid w:val="00A64E12"/>
    <w:rsid w:val="00A64FA5"/>
    <w:rsid w:val="00A66A9C"/>
    <w:rsid w:val="00A701B5"/>
    <w:rsid w:val="00A7357C"/>
    <w:rsid w:val="00A7369B"/>
    <w:rsid w:val="00A74112"/>
    <w:rsid w:val="00A74223"/>
    <w:rsid w:val="00A748AA"/>
    <w:rsid w:val="00A75588"/>
    <w:rsid w:val="00A75F1E"/>
    <w:rsid w:val="00A774E8"/>
    <w:rsid w:val="00A822D7"/>
    <w:rsid w:val="00A82A2B"/>
    <w:rsid w:val="00A82E55"/>
    <w:rsid w:val="00A8519A"/>
    <w:rsid w:val="00A85774"/>
    <w:rsid w:val="00A87B4F"/>
    <w:rsid w:val="00A92500"/>
    <w:rsid w:val="00A93819"/>
    <w:rsid w:val="00A93D2F"/>
    <w:rsid w:val="00A964EF"/>
    <w:rsid w:val="00A9686C"/>
    <w:rsid w:val="00A96DE3"/>
    <w:rsid w:val="00AA02C4"/>
    <w:rsid w:val="00AA0DC4"/>
    <w:rsid w:val="00AA1F0D"/>
    <w:rsid w:val="00AA2AFD"/>
    <w:rsid w:val="00AA35DF"/>
    <w:rsid w:val="00AA39DC"/>
    <w:rsid w:val="00AA497C"/>
    <w:rsid w:val="00AA554D"/>
    <w:rsid w:val="00AA70A4"/>
    <w:rsid w:val="00AB3B13"/>
    <w:rsid w:val="00AB4EC0"/>
    <w:rsid w:val="00AB681C"/>
    <w:rsid w:val="00AB7048"/>
    <w:rsid w:val="00AB7F22"/>
    <w:rsid w:val="00AC0ACA"/>
    <w:rsid w:val="00AC1626"/>
    <w:rsid w:val="00AC19D6"/>
    <w:rsid w:val="00AC2D1D"/>
    <w:rsid w:val="00AC52C9"/>
    <w:rsid w:val="00AC5979"/>
    <w:rsid w:val="00AD1E02"/>
    <w:rsid w:val="00AD4119"/>
    <w:rsid w:val="00AD4210"/>
    <w:rsid w:val="00AD6485"/>
    <w:rsid w:val="00AD7109"/>
    <w:rsid w:val="00AE064D"/>
    <w:rsid w:val="00AE0D49"/>
    <w:rsid w:val="00AE2D40"/>
    <w:rsid w:val="00AE31D7"/>
    <w:rsid w:val="00AE3C10"/>
    <w:rsid w:val="00AE495A"/>
    <w:rsid w:val="00AE534B"/>
    <w:rsid w:val="00AE551C"/>
    <w:rsid w:val="00AE5881"/>
    <w:rsid w:val="00AE59D4"/>
    <w:rsid w:val="00AE6E35"/>
    <w:rsid w:val="00AF004F"/>
    <w:rsid w:val="00AF0B54"/>
    <w:rsid w:val="00AF1E43"/>
    <w:rsid w:val="00AF2461"/>
    <w:rsid w:val="00AF5A30"/>
    <w:rsid w:val="00AF6677"/>
    <w:rsid w:val="00B005B1"/>
    <w:rsid w:val="00B00A6C"/>
    <w:rsid w:val="00B010B5"/>
    <w:rsid w:val="00B04A9D"/>
    <w:rsid w:val="00B05B52"/>
    <w:rsid w:val="00B06A6B"/>
    <w:rsid w:val="00B07675"/>
    <w:rsid w:val="00B0796E"/>
    <w:rsid w:val="00B07A35"/>
    <w:rsid w:val="00B11A08"/>
    <w:rsid w:val="00B13B82"/>
    <w:rsid w:val="00B147AC"/>
    <w:rsid w:val="00B14D36"/>
    <w:rsid w:val="00B15009"/>
    <w:rsid w:val="00B15DB5"/>
    <w:rsid w:val="00B16084"/>
    <w:rsid w:val="00B16C8A"/>
    <w:rsid w:val="00B16FE6"/>
    <w:rsid w:val="00B17525"/>
    <w:rsid w:val="00B17A00"/>
    <w:rsid w:val="00B17E77"/>
    <w:rsid w:val="00B2042D"/>
    <w:rsid w:val="00B21245"/>
    <w:rsid w:val="00B21CC6"/>
    <w:rsid w:val="00B27355"/>
    <w:rsid w:val="00B306D9"/>
    <w:rsid w:val="00B30899"/>
    <w:rsid w:val="00B311E0"/>
    <w:rsid w:val="00B3176E"/>
    <w:rsid w:val="00B31A50"/>
    <w:rsid w:val="00B3286A"/>
    <w:rsid w:val="00B32BA8"/>
    <w:rsid w:val="00B32C42"/>
    <w:rsid w:val="00B32CC2"/>
    <w:rsid w:val="00B3350C"/>
    <w:rsid w:val="00B344D5"/>
    <w:rsid w:val="00B36C85"/>
    <w:rsid w:val="00B40B90"/>
    <w:rsid w:val="00B41513"/>
    <w:rsid w:val="00B41792"/>
    <w:rsid w:val="00B41B56"/>
    <w:rsid w:val="00B43CDA"/>
    <w:rsid w:val="00B43F50"/>
    <w:rsid w:val="00B45658"/>
    <w:rsid w:val="00B476CF"/>
    <w:rsid w:val="00B47E95"/>
    <w:rsid w:val="00B47FB4"/>
    <w:rsid w:val="00B502D4"/>
    <w:rsid w:val="00B5047F"/>
    <w:rsid w:val="00B50796"/>
    <w:rsid w:val="00B518F1"/>
    <w:rsid w:val="00B544FB"/>
    <w:rsid w:val="00B551A6"/>
    <w:rsid w:val="00B55674"/>
    <w:rsid w:val="00B55967"/>
    <w:rsid w:val="00B56548"/>
    <w:rsid w:val="00B56709"/>
    <w:rsid w:val="00B56B06"/>
    <w:rsid w:val="00B56DBE"/>
    <w:rsid w:val="00B570B0"/>
    <w:rsid w:val="00B5748F"/>
    <w:rsid w:val="00B578FE"/>
    <w:rsid w:val="00B57EC7"/>
    <w:rsid w:val="00B605C5"/>
    <w:rsid w:val="00B612AF"/>
    <w:rsid w:val="00B612B9"/>
    <w:rsid w:val="00B614E7"/>
    <w:rsid w:val="00B62BD9"/>
    <w:rsid w:val="00B62F56"/>
    <w:rsid w:val="00B63DB6"/>
    <w:rsid w:val="00B6554D"/>
    <w:rsid w:val="00B66466"/>
    <w:rsid w:val="00B70EB0"/>
    <w:rsid w:val="00B72682"/>
    <w:rsid w:val="00B72EF0"/>
    <w:rsid w:val="00B73995"/>
    <w:rsid w:val="00B741D3"/>
    <w:rsid w:val="00B746F5"/>
    <w:rsid w:val="00B7542B"/>
    <w:rsid w:val="00B75AE6"/>
    <w:rsid w:val="00B76732"/>
    <w:rsid w:val="00B77F30"/>
    <w:rsid w:val="00B80509"/>
    <w:rsid w:val="00B80595"/>
    <w:rsid w:val="00B80F60"/>
    <w:rsid w:val="00B81624"/>
    <w:rsid w:val="00B8198F"/>
    <w:rsid w:val="00B822A7"/>
    <w:rsid w:val="00B8255B"/>
    <w:rsid w:val="00B8296E"/>
    <w:rsid w:val="00B83263"/>
    <w:rsid w:val="00B83BCB"/>
    <w:rsid w:val="00B849B7"/>
    <w:rsid w:val="00B852F6"/>
    <w:rsid w:val="00B8651A"/>
    <w:rsid w:val="00B867C7"/>
    <w:rsid w:val="00B87944"/>
    <w:rsid w:val="00B90837"/>
    <w:rsid w:val="00B92BCB"/>
    <w:rsid w:val="00B93151"/>
    <w:rsid w:val="00B931D4"/>
    <w:rsid w:val="00B936EA"/>
    <w:rsid w:val="00B94889"/>
    <w:rsid w:val="00B94D31"/>
    <w:rsid w:val="00B9599A"/>
    <w:rsid w:val="00B95AB5"/>
    <w:rsid w:val="00B97005"/>
    <w:rsid w:val="00B974A0"/>
    <w:rsid w:val="00B976FA"/>
    <w:rsid w:val="00BA080F"/>
    <w:rsid w:val="00BA2FD5"/>
    <w:rsid w:val="00BA685F"/>
    <w:rsid w:val="00BB111C"/>
    <w:rsid w:val="00BB29BB"/>
    <w:rsid w:val="00BB32E2"/>
    <w:rsid w:val="00BB3C34"/>
    <w:rsid w:val="00BB3DEA"/>
    <w:rsid w:val="00BB42D6"/>
    <w:rsid w:val="00BC064A"/>
    <w:rsid w:val="00BC0F00"/>
    <w:rsid w:val="00BC1571"/>
    <w:rsid w:val="00BC394B"/>
    <w:rsid w:val="00BC4532"/>
    <w:rsid w:val="00BC46F3"/>
    <w:rsid w:val="00BC49BD"/>
    <w:rsid w:val="00BC4E9A"/>
    <w:rsid w:val="00BC557F"/>
    <w:rsid w:val="00BC5670"/>
    <w:rsid w:val="00BC58C4"/>
    <w:rsid w:val="00BC5BA0"/>
    <w:rsid w:val="00BC65E3"/>
    <w:rsid w:val="00BD08EE"/>
    <w:rsid w:val="00BD1E8E"/>
    <w:rsid w:val="00BD3601"/>
    <w:rsid w:val="00BD379C"/>
    <w:rsid w:val="00BD50E1"/>
    <w:rsid w:val="00BD5420"/>
    <w:rsid w:val="00BD59CE"/>
    <w:rsid w:val="00BD5D17"/>
    <w:rsid w:val="00BD7400"/>
    <w:rsid w:val="00BE1BAD"/>
    <w:rsid w:val="00BE2902"/>
    <w:rsid w:val="00BE396A"/>
    <w:rsid w:val="00BE3C3E"/>
    <w:rsid w:val="00BE44BA"/>
    <w:rsid w:val="00BE5734"/>
    <w:rsid w:val="00BE5F49"/>
    <w:rsid w:val="00BE7444"/>
    <w:rsid w:val="00BE7A8A"/>
    <w:rsid w:val="00BF0491"/>
    <w:rsid w:val="00BF0C75"/>
    <w:rsid w:val="00BF2351"/>
    <w:rsid w:val="00BF246D"/>
    <w:rsid w:val="00BF49FF"/>
    <w:rsid w:val="00BF681F"/>
    <w:rsid w:val="00BF6AE1"/>
    <w:rsid w:val="00BF6D91"/>
    <w:rsid w:val="00BF783E"/>
    <w:rsid w:val="00C00BC4"/>
    <w:rsid w:val="00C015A4"/>
    <w:rsid w:val="00C01DA1"/>
    <w:rsid w:val="00C027AD"/>
    <w:rsid w:val="00C02C95"/>
    <w:rsid w:val="00C031D7"/>
    <w:rsid w:val="00C03D40"/>
    <w:rsid w:val="00C04BCB"/>
    <w:rsid w:val="00C07146"/>
    <w:rsid w:val="00C076C9"/>
    <w:rsid w:val="00C07BCD"/>
    <w:rsid w:val="00C07C9B"/>
    <w:rsid w:val="00C07E39"/>
    <w:rsid w:val="00C10616"/>
    <w:rsid w:val="00C11F99"/>
    <w:rsid w:val="00C12E75"/>
    <w:rsid w:val="00C14384"/>
    <w:rsid w:val="00C147E9"/>
    <w:rsid w:val="00C155D6"/>
    <w:rsid w:val="00C20155"/>
    <w:rsid w:val="00C210C8"/>
    <w:rsid w:val="00C211E0"/>
    <w:rsid w:val="00C21346"/>
    <w:rsid w:val="00C222F9"/>
    <w:rsid w:val="00C224F7"/>
    <w:rsid w:val="00C22DEC"/>
    <w:rsid w:val="00C242D0"/>
    <w:rsid w:val="00C249F8"/>
    <w:rsid w:val="00C24AF2"/>
    <w:rsid w:val="00C24D70"/>
    <w:rsid w:val="00C2542B"/>
    <w:rsid w:val="00C2656D"/>
    <w:rsid w:val="00C27BB0"/>
    <w:rsid w:val="00C27C6C"/>
    <w:rsid w:val="00C30312"/>
    <w:rsid w:val="00C30910"/>
    <w:rsid w:val="00C30A20"/>
    <w:rsid w:val="00C330F1"/>
    <w:rsid w:val="00C3314F"/>
    <w:rsid w:val="00C33FA6"/>
    <w:rsid w:val="00C34DE0"/>
    <w:rsid w:val="00C350B2"/>
    <w:rsid w:val="00C350B4"/>
    <w:rsid w:val="00C355D0"/>
    <w:rsid w:val="00C35AF7"/>
    <w:rsid w:val="00C3719A"/>
    <w:rsid w:val="00C37B18"/>
    <w:rsid w:val="00C4096D"/>
    <w:rsid w:val="00C42379"/>
    <w:rsid w:val="00C42422"/>
    <w:rsid w:val="00C431D5"/>
    <w:rsid w:val="00C431EA"/>
    <w:rsid w:val="00C438D8"/>
    <w:rsid w:val="00C43DAE"/>
    <w:rsid w:val="00C447F1"/>
    <w:rsid w:val="00C44A48"/>
    <w:rsid w:val="00C45921"/>
    <w:rsid w:val="00C47ECB"/>
    <w:rsid w:val="00C50698"/>
    <w:rsid w:val="00C51987"/>
    <w:rsid w:val="00C51B2A"/>
    <w:rsid w:val="00C53B21"/>
    <w:rsid w:val="00C54803"/>
    <w:rsid w:val="00C56C21"/>
    <w:rsid w:val="00C56E7C"/>
    <w:rsid w:val="00C574D6"/>
    <w:rsid w:val="00C57D2A"/>
    <w:rsid w:val="00C57ED2"/>
    <w:rsid w:val="00C62777"/>
    <w:rsid w:val="00C65CEF"/>
    <w:rsid w:val="00C67809"/>
    <w:rsid w:val="00C71B65"/>
    <w:rsid w:val="00C74035"/>
    <w:rsid w:val="00C74F23"/>
    <w:rsid w:val="00C7524A"/>
    <w:rsid w:val="00C77309"/>
    <w:rsid w:val="00C77353"/>
    <w:rsid w:val="00C77B16"/>
    <w:rsid w:val="00C77E39"/>
    <w:rsid w:val="00C77FA4"/>
    <w:rsid w:val="00C81290"/>
    <w:rsid w:val="00C81A85"/>
    <w:rsid w:val="00C82E64"/>
    <w:rsid w:val="00C83ABD"/>
    <w:rsid w:val="00C856D9"/>
    <w:rsid w:val="00C86906"/>
    <w:rsid w:val="00C87CEC"/>
    <w:rsid w:val="00C907C1"/>
    <w:rsid w:val="00C91921"/>
    <w:rsid w:val="00C91BC9"/>
    <w:rsid w:val="00C91DE0"/>
    <w:rsid w:val="00C9204F"/>
    <w:rsid w:val="00C92EF9"/>
    <w:rsid w:val="00C935E6"/>
    <w:rsid w:val="00C93EE4"/>
    <w:rsid w:val="00C93F14"/>
    <w:rsid w:val="00C96FB7"/>
    <w:rsid w:val="00CA0FF7"/>
    <w:rsid w:val="00CA1716"/>
    <w:rsid w:val="00CA1FC9"/>
    <w:rsid w:val="00CA3355"/>
    <w:rsid w:val="00CA3892"/>
    <w:rsid w:val="00CA423A"/>
    <w:rsid w:val="00CA643F"/>
    <w:rsid w:val="00CB028C"/>
    <w:rsid w:val="00CB21A0"/>
    <w:rsid w:val="00CB297B"/>
    <w:rsid w:val="00CB3520"/>
    <w:rsid w:val="00CB3990"/>
    <w:rsid w:val="00CB3DCC"/>
    <w:rsid w:val="00CB4184"/>
    <w:rsid w:val="00CB4C03"/>
    <w:rsid w:val="00CB57F0"/>
    <w:rsid w:val="00CB60BD"/>
    <w:rsid w:val="00CB7CC4"/>
    <w:rsid w:val="00CC1A3A"/>
    <w:rsid w:val="00CC1EE2"/>
    <w:rsid w:val="00CC305E"/>
    <w:rsid w:val="00CC366B"/>
    <w:rsid w:val="00CC4FAD"/>
    <w:rsid w:val="00CC669B"/>
    <w:rsid w:val="00CC7023"/>
    <w:rsid w:val="00CC7804"/>
    <w:rsid w:val="00CD0BF5"/>
    <w:rsid w:val="00CD10A5"/>
    <w:rsid w:val="00CD2AB3"/>
    <w:rsid w:val="00CD2E15"/>
    <w:rsid w:val="00CD2E1E"/>
    <w:rsid w:val="00CD2F03"/>
    <w:rsid w:val="00CD337F"/>
    <w:rsid w:val="00CD4902"/>
    <w:rsid w:val="00CD4E44"/>
    <w:rsid w:val="00CD6702"/>
    <w:rsid w:val="00CD6D9A"/>
    <w:rsid w:val="00CE031B"/>
    <w:rsid w:val="00CE0499"/>
    <w:rsid w:val="00CE3A6D"/>
    <w:rsid w:val="00CE417D"/>
    <w:rsid w:val="00CE42CB"/>
    <w:rsid w:val="00CE5CA9"/>
    <w:rsid w:val="00CE758B"/>
    <w:rsid w:val="00CE7B61"/>
    <w:rsid w:val="00CE7C26"/>
    <w:rsid w:val="00CF089E"/>
    <w:rsid w:val="00CF0A45"/>
    <w:rsid w:val="00CF2E4B"/>
    <w:rsid w:val="00CF3A0E"/>
    <w:rsid w:val="00CF456B"/>
    <w:rsid w:val="00CF46DD"/>
    <w:rsid w:val="00CF486D"/>
    <w:rsid w:val="00CF4A6E"/>
    <w:rsid w:val="00CF660C"/>
    <w:rsid w:val="00CF766E"/>
    <w:rsid w:val="00CF7D69"/>
    <w:rsid w:val="00D00E00"/>
    <w:rsid w:val="00D01804"/>
    <w:rsid w:val="00D01E10"/>
    <w:rsid w:val="00D02CE4"/>
    <w:rsid w:val="00D02E5E"/>
    <w:rsid w:val="00D03B3B"/>
    <w:rsid w:val="00D04760"/>
    <w:rsid w:val="00D04946"/>
    <w:rsid w:val="00D04B26"/>
    <w:rsid w:val="00D05D26"/>
    <w:rsid w:val="00D06321"/>
    <w:rsid w:val="00D0692B"/>
    <w:rsid w:val="00D06AC0"/>
    <w:rsid w:val="00D07570"/>
    <w:rsid w:val="00D07906"/>
    <w:rsid w:val="00D1187C"/>
    <w:rsid w:val="00D128D3"/>
    <w:rsid w:val="00D12A61"/>
    <w:rsid w:val="00D1554E"/>
    <w:rsid w:val="00D1573F"/>
    <w:rsid w:val="00D15AFD"/>
    <w:rsid w:val="00D1634E"/>
    <w:rsid w:val="00D17755"/>
    <w:rsid w:val="00D17FC1"/>
    <w:rsid w:val="00D20715"/>
    <w:rsid w:val="00D215DF"/>
    <w:rsid w:val="00D219C9"/>
    <w:rsid w:val="00D219D7"/>
    <w:rsid w:val="00D2295D"/>
    <w:rsid w:val="00D24481"/>
    <w:rsid w:val="00D24AFB"/>
    <w:rsid w:val="00D25790"/>
    <w:rsid w:val="00D26B16"/>
    <w:rsid w:val="00D26B3C"/>
    <w:rsid w:val="00D26CB2"/>
    <w:rsid w:val="00D27186"/>
    <w:rsid w:val="00D30517"/>
    <w:rsid w:val="00D34FEA"/>
    <w:rsid w:val="00D3559F"/>
    <w:rsid w:val="00D36511"/>
    <w:rsid w:val="00D36B4A"/>
    <w:rsid w:val="00D36B76"/>
    <w:rsid w:val="00D37A30"/>
    <w:rsid w:val="00D37CDB"/>
    <w:rsid w:val="00D37F05"/>
    <w:rsid w:val="00D4057B"/>
    <w:rsid w:val="00D40BD7"/>
    <w:rsid w:val="00D418CC"/>
    <w:rsid w:val="00D42F40"/>
    <w:rsid w:val="00D46CC9"/>
    <w:rsid w:val="00D47808"/>
    <w:rsid w:val="00D5011E"/>
    <w:rsid w:val="00D50B49"/>
    <w:rsid w:val="00D510B1"/>
    <w:rsid w:val="00D51533"/>
    <w:rsid w:val="00D518CC"/>
    <w:rsid w:val="00D518D1"/>
    <w:rsid w:val="00D5320B"/>
    <w:rsid w:val="00D54516"/>
    <w:rsid w:val="00D54645"/>
    <w:rsid w:val="00D54FB0"/>
    <w:rsid w:val="00D55BE9"/>
    <w:rsid w:val="00D570BF"/>
    <w:rsid w:val="00D60022"/>
    <w:rsid w:val="00D60920"/>
    <w:rsid w:val="00D61170"/>
    <w:rsid w:val="00D61716"/>
    <w:rsid w:val="00D625A2"/>
    <w:rsid w:val="00D62C26"/>
    <w:rsid w:val="00D63195"/>
    <w:rsid w:val="00D63399"/>
    <w:rsid w:val="00D6339C"/>
    <w:rsid w:val="00D635F6"/>
    <w:rsid w:val="00D6456E"/>
    <w:rsid w:val="00D6479F"/>
    <w:rsid w:val="00D67A24"/>
    <w:rsid w:val="00D70408"/>
    <w:rsid w:val="00D71677"/>
    <w:rsid w:val="00D7224B"/>
    <w:rsid w:val="00D72325"/>
    <w:rsid w:val="00D72328"/>
    <w:rsid w:val="00D72F5B"/>
    <w:rsid w:val="00D73424"/>
    <w:rsid w:val="00D7384A"/>
    <w:rsid w:val="00D7448A"/>
    <w:rsid w:val="00D744D8"/>
    <w:rsid w:val="00D75F82"/>
    <w:rsid w:val="00D769CE"/>
    <w:rsid w:val="00D76B4C"/>
    <w:rsid w:val="00D773BF"/>
    <w:rsid w:val="00D806D6"/>
    <w:rsid w:val="00D8075E"/>
    <w:rsid w:val="00D80FCB"/>
    <w:rsid w:val="00D837E0"/>
    <w:rsid w:val="00D83AA3"/>
    <w:rsid w:val="00D85D91"/>
    <w:rsid w:val="00D85DE6"/>
    <w:rsid w:val="00D866B7"/>
    <w:rsid w:val="00D90EF5"/>
    <w:rsid w:val="00D9200A"/>
    <w:rsid w:val="00D92181"/>
    <w:rsid w:val="00D92686"/>
    <w:rsid w:val="00D93957"/>
    <w:rsid w:val="00D94DEC"/>
    <w:rsid w:val="00D95892"/>
    <w:rsid w:val="00D96192"/>
    <w:rsid w:val="00DA0FC3"/>
    <w:rsid w:val="00DA2353"/>
    <w:rsid w:val="00DA4EC9"/>
    <w:rsid w:val="00DA632D"/>
    <w:rsid w:val="00DA6B7F"/>
    <w:rsid w:val="00DB2446"/>
    <w:rsid w:val="00DB2AC2"/>
    <w:rsid w:val="00DB35E7"/>
    <w:rsid w:val="00DB3C5E"/>
    <w:rsid w:val="00DB43F5"/>
    <w:rsid w:val="00DB44F9"/>
    <w:rsid w:val="00DB4DE4"/>
    <w:rsid w:val="00DB5C2A"/>
    <w:rsid w:val="00DB5ED5"/>
    <w:rsid w:val="00DC0AEB"/>
    <w:rsid w:val="00DC1843"/>
    <w:rsid w:val="00DC2001"/>
    <w:rsid w:val="00DC2EAB"/>
    <w:rsid w:val="00DC38F2"/>
    <w:rsid w:val="00DC4422"/>
    <w:rsid w:val="00DC5C14"/>
    <w:rsid w:val="00DC60FC"/>
    <w:rsid w:val="00DC6339"/>
    <w:rsid w:val="00DC7099"/>
    <w:rsid w:val="00DC7E57"/>
    <w:rsid w:val="00DD1587"/>
    <w:rsid w:val="00DD1B8F"/>
    <w:rsid w:val="00DD1C94"/>
    <w:rsid w:val="00DD1E0E"/>
    <w:rsid w:val="00DD3C3A"/>
    <w:rsid w:val="00DD3EB4"/>
    <w:rsid w:val="00DD40BF"/>
    <w:rsid w:val="00DD4DA4"/>
    <w:rsid w:val="00DD6594"/>
    <w:rsid w:val="00DD7FE7"/>
    <w:rsid w:val="00DE1C2D"/>
    <w:rsid w:val="00DE24F5"/>
    <w:rsid w:val="00DE451A"/>
    <w:rsid w:val="00DE52DC"/>
    <w:rsid w:val="00DE5FB8"/>
    <w:rsid w:val="00DE6A9F"/>
    <w:rsid w:val="00DE7D67"/>
    <w:rsid w:val="00DF0C54"/>
    <w:rsid w:val="00DF2137"/>
    <w:rsid w:val="00DF377A"/>
    <w:rsid w:val="00DF4779"/>
    <w:rsid w:val="00DF4CB1"/>
    <w:rsid w:val="00DF52C2"/>
    <w:rsid w:val="00DF7E69"/>
    <w:rsid w:val="00E00521"/>
    <w:rsid w:val="00E02C4D"/>
    <w:rsid w:val="00E0416C"/>
    <w:rsid w:val="00E051E8"/>
    <w:rsid w:val="00E0661B"/>
    <w:rsid w:val="00E07402"/>
    <w:rsid w:val="00E130C7"/>
    <w:rsid w:val="00E1316A"/>
    <w:rsid w:val="00E131BB"/>
    <w:rsid w:val="00E1405E"/>
    <w:rsid w:val="00E142F3"/>
    <w:rsid w:val="00E20C87"/>
    <w:rsid w:val="00E2168C"/>
    <w:rsid w:val="00E21BC4"/>
    <w:rsid w:val="00E22030"/>
    <w:rsid w:val="00E229AC"/>
    <w:rsid w:val="00E25382"/>
    <w:rsid w:val="00E25AD3"/>
    <w:rsid w:val="00E3017C"/>
    <w:rsid w:val="00E30879"/>
    <w:rsid w:val="00E31162"/>
    <w:rsid w:val="00E3216C"/>
    <w:rsid w:val="00E343F5"/>
    <w:rsid w:val="00E35A63"/>
    <w:rsid w:val="00E3666F"/>
    <w:rsid w:val="00E3696A"/>
    <w:rsid w:val="00E36CE3"/>
    <w:rsid w:val="00E42BB1"/>
    <w:rsid w:val="00E43A05"/>
    <w:rsid w:val="00E43D13"/>
    <w:rsid w:val="00E44381"/>
    <w:rsid w:val="00E47542"/>
    <w:rsid w:val="00E47887"/>
    <w:rsid w:val="00E503B3"/>
    <w:rsid w:val="00E511B9"/>
    <w:rsid w:val="00E51C86"/>
    <w:rsid w:val="00E5374C"/>
    <w:rsid w:val="00E53BCD"/>
    <w:rsid w:val="00E54AFD"/>
    <w:rsid w:val="00E54B4C"/>
    <w:rsid w:val="00E550FC"/>
    <w:rsid w:val="00E55C8C"/>
    <w:rsid w:val="00E568E2"/>
    <w:rsid w:val="00E62B93"/>
    <w:rsid w:val="00E6403B"/>
    <w:rsid w:val="00E650B8"/>
    <w:rsid w:val="00E65F74"/>
    <w:rsid w:val="00E66037"/>
    <w:rsid w:val="00E6619B"/>
    <w:rsid w:val="00E669CC"/>
    <w:rsid w:val="00E66EE8"/>
    <w:rsid w:val="00E703C7"/>
    <w:rsid w:val="00E75807"/>
    <w:rsid w:val="00E76899"/>
    <w:rsid w:val="00E76C14"/>
    <w:rsid w:val="00E80E4A"/>
    <w:rsid w:val="00E8266B"/>
    <w:rsid w:val="00E858DC"/>
    <w:rsid w:val="00E8722B"/>
    <w:rsid w:val="00E87964"/>
    <w:rsid w:val="00E901C4"/>
    <w:rsid w:val="00E90BAC"/>
    <w:rsid w:val="00E90EF2"/>
    <w:rsid w:val="00E9101A"/>
    <w:rsid w:val="00E91937"/>
    <w:rsid w:val="00E92A55"/>
    <w:rsid w:val="00E93F33"/>
    <w:rsid w:val="00E93F7C"/>
    <w:rsid w:val="00E943D1"/>
    <w:rsid w:val="00E96B1E"/>
    <w:rsid w:val="00E9723D"/>
    <w:rsid w:val="00E972CB"/>
    <w:rsid w:val="00EA0DEA"/>
    <w:rsid w:val="00EA162D"/>
    <w:rsid w:val="00EA2EE1"/>
    <w:rsid w:val="00EA32EF"/>
    <w:rsid w:val="00EA38DE"/>
    <w:rsid w:val="00EA3B12"/>
    <w:rsid w:val="00EA5640"/>
    <w:rsid w:val="00EA618C"/>
    <w:rsid w:val="00EA68A9"/>
    <w:rsid w:val="00EA6A53"/>
    <w:rsid w:val="00EA708C"/>
    <w:rsid w:val="00EB0676"/>
    <w:rsid w:val="00EB079C"/>
    <w:rsid w:val="00EB39DC"/>
    <w:rsid w:val="00EB3DC8"/>
    <w:rsid w:val="00EB444C"/>
    <w:rsid w:val="00EB4D8B"/>
    <w:rsid w:val="00EB5396"/>
    <w:rsid w:val="00EB5C0F"/>
    <w:rsid w:val="00EB5CDA"/>
    <w:rsid w:val="00EB7F09"/>
    <w:rsid w:val="00EC14C8"/>
    <w:rsid w:val="00EC1C91"/>
    <w:rsid w:val="00EC2854"/>
    <w:rsid w:val="00EC3BD6"/>
    <w:rsid w:val="00EC4414"/>
    <w:rsid w:val="00EC54FB"/>
    <w:rsid w:val="00EC579F"/>
    <w:rsid w:val="00ED02D1"/>
    <w:rsid w:val="00ED1961"/>
    <w:rsid w:val="00ED2AB7"/>
    <w:rsid w:val="00ED2B2A"/>
    <w:rsid w:val="00ED3326"/>
    <w:rsid w:val="00ED3522"/>
    <w:rsid w:val="00ED50DC"/>
    <w:rsid w:val="00ED6B3E"/>
    <w:rsid w:val="00ED7744"/>
    <w:rsid w:val="00ED7AA3"/>
    <w:rsid w:val="00ED7AD3"/>
    <w:rsid w:val="00ED7B78"/>
    <w:rsid w:val="00EE0108"/>
    <w:rsid w:val="00EE02A5"/>
    <w:rsid w:val="00EE08EC"/>
    <w:rsid w:val="00EE144F"/>
    <w:rsid w:val="00EE1861"/>
    <w:rsid w:val="00EE2E9B"/>
    <w:rsid w:val="00EE3735"/>
    <w:rsid w:val="00EE5276"/>
    <w:rsid w:val="00EE58BA"/>
    <w:rsid w:val="00EE58DD"/>
    <w:rsid w:val="00EE6359"/>
    <w:rsid w:val="00EF0584"/>
    <w:rsid w:val="00EF2EF2"/>
    <w:rsid w:val="00EF3346"/>
    <w:rsid w:val="00EF4983"/>
    <w:rsid w:val="00EF523F"/>
    <w:rsid w:val="00EF6820"/>
    <w:rsid w:val="00EF6A14"/>
    <w:rsid w:val="00EF6AD6"/>
    <w:rsid w:val="00EF6EBA"/>
    <w:rsid w:val="00EF77E3"/>
    <w:rsid w:val="00F0017D"/>
    <w:rsid w:val="00F00E85"/>
    <w:rsid w:val="00F026FA"/>
    <w:rsid w:val="00F02D29"/>
    <w:rsid w:val="00F039A2"/>
    <w:rsid w:val="00F03A69"/>
    <w:rsid w:val="00F04B98"/>
    <w:rsid w:val="00F0525C"/>
    <w:rsid w:val="00F05986"/>
    <w:rsid w:val="00F064B4"/>
    <w:rsid w:val="00F06815"/>
    <w:rsid w:val="00F069AD"/>
    <w:rsid w:val="00F06B42"/>
    <w:rsid w:val="00F10753"/>
    <w:rsid w:val="00F12377"/>
    <w:rsid w:val="00F12CC4"/>
    <w:rsid w:val="00F14CA8"/>
    <w:rsid w:val="00F15E87"/>
    <w:rsid w:val="00F17638"/>
    <w:rsid w:val="00F17BE2"/>
    <w:rsid w:val="00F20907"/>
    <w:rsid w:val="00F22586"/>
    <w:rsid w:val="00F23010"/>
    <w:rsid w:val="00F2397F"/>
    <w:rsid w:val="00F24B9F"/>
    <w:rsid w:val="00F25055"/>
    <w:rsid w:val="00F25257"/>
    <w:rsid w:val="00F26E0B"/>
    <w:rsid w:val="00F27F7C"/>
    <w:rsid w:val="00F30B33"/>
    <w:rsid w:val="00F30F29"/>
    <w:rsid w:val="00F31A06"/>
    <w:rsid w:val="00F31BBD"/>
    <w:rsid w:val="00F3325D"/>
    <w:rsid w:val="00F341F9"/>
    <w:rsid w:val="00F360F1"/>
    <w:rsid w:val="00F36545"/>
    <w:rsid w:val="00F373F1"/>
    <w:rsid w:val="00F37468"/>
    <w:rsid w:val="00F374E8"/>
    <w:rsid w:val="00F37538"/>
    <w:rsid w:val="00F37D8D"/>
    <w:rsid w:val="00F409CE"/>
    <w:rsid w:val="00F40F62"/>
    <w:rsid w:val="00F41C48"/>
    <w:rsid w:val="00F42E67"/>
    <w:rsid w:val="00F42EBC"/>
    <w:rsid w:val="00F439E6"/>
    <w:rsid w:val="00F447B6"/>
    <w:rsid w:val="00F44C79"/>
    <w:rsid w:val="00F4504A"/>
    <w:rsid w:val="00F47708"/>
    <w:rsid w:val="00F47C0A"/>
    <w:rsid w:val="00F47D41"/>
    <w:rsid w:val="00F51185"/>
    <w:rsid w:val="00F516EC"/>
    <w:rsid w:val="00F51D70"/>
    <w:rsid w:val="00F520CF"/>
    <w:rsid w:val="00F530AF"/>
    <w:rsid w:val="00F54F14"/>
    <w:rsid w:val="00F54F28"/>
    <w:rsid w:val="00F56D23"/>
    <w:rsid w:val="00F5718F"/>
    <w:rsid w:val="00F573BB"/>
    <w:rsid w:val="00F574F5"/>
    <w:rsid w:val="00F57E9C"/>
    <w:rsid w:val="00F60B60"/>
    <w:rsid w:val="00F6255C"/>
    <w:rsid w:val="00F6295B"/>
    <w:rsid w:val="00F632DA"/>
    <w:rsid w:val="00F648E1"/>
    <w:rsid w:val="00F65E28"/>
    <w:rsid w:val="00F666CE"/>
    <w:rsid w:val="00F66D13"/>
    <w:rsid w:val="00F67058"/>
    <w:rsid w:val="00F6775D"/>
    <w:rsid w:val="00F67E92"/>
    <w:rsid w:val="00F67F65"/>
    <w:rsid w:val="00F70655"/>
    <w:rsid w:val="00F714A0"/>
    <w:rsid w:val="00F72E5D"/>
    <w:rsid w:val="00F736CE"/>
    <w:rsid w:val="00F73BAB"/>
    <w:rsid w:val="00F75310"/>
    <w:rsid w:val="00F777DA"/>
    <w:rsid w:val="00F803AE"/>
    <w:rsid w:val="00F8063A"/>
    <w:rsid w:val="00F825DB"/>
    <w:rsid w:val="00F827D2"/>
    <w:rsid w:val="00F835B5"/>
    <w:rsid w:val="00F83CB8"/>
    <w:rsid w:val="00F8449C"/>
    <w:rsid w:val="00F84C8A"/>
    <w:rsid w:val="00F85FCE"/>
    <w:rsid w:val="00F86B92"/>
    <w:rsid w:val="00F9011C"/>
    <w:rsid w:val="00F91A5F"/>
    <w:rsid w:val="00F9261C"/>
    <w:rsid w:val="00F92723"/>
    <w:rsid w:val="00F939D9"/>
    <w:rsid w:val="00F96A50"/>
    <w:rsid w:val="00FA024E"/>
    <w:rsid w:val="00FA0813"/>
    <w:rsid w:val="00FA0DA3"/>
    <w:rsid w:val="00FA2C7B"/>
    <w:rsid w:val="00FA446B"/>
    <w:rsid w:val="00FA4BF9"/>
    <w:rsid w:val="00FA5A54"/>
    <w:rsid w:val="00FA5B55"/>
    <w:rsid w:val="00FA6637"/>
    <w:rsid w:val="00FA7C6D"/>
    <w:rsid w:val="00FB008E"/>
    <w:rsid w:val="00FB06CB"/>
    <w:rsid w:val="00FB2216"/>
    <w:rsid w:val="00FB4C6D"/>
    <w:rsid w:val="00FB52FF"/>
    <w:rsid w:val="00FB56BE"/>
    <w:rsid w:val="00FB5862"/>
    <w:rsid w:val="00FB5D7A"/>
    <w:rsid w:val="00FC041F"/>
    <w:rsid w:val="00FC0A6C"/>
    <w:rsid w:val="00FC1497"/>
    <w:rsid w:val="00FC19CE"/>
    <w:rsid w:val="00FC2A01"/>
    <w:rsid w:val="00FC373D"/>
    <w:rsid w:val="00FC3D2C"/>
    <w:rsid w:val="00FC3D5F"/>
    <w:rsid w:val="00FC43F5"/>
    <w:rsid w:val="00FC6C03"/>
    <w:rsid w:val="00FC7808"/>
    <w:rsid w:val="00FC7847"/>
    <w:rsid w:val="00FD0006"/>
    <w:rsid w:val="00FD0089"/>
    <w:rsid w:val="00FD0766"/>
    <w:rsid w:val="00FD0C72"/>
    <w:rsid w:val="00FD11BA"/>
    <w:rsid w:val="00FD12F3"/>
    <w:rsid w:val="00FD1A49"/>
    <w:rsid w:val="00FD31E2"/>
    <w:rsid w:val="00FD4482"/>
    <w:rsid w:val="00FD47C4"/>
    <w:rsid w:val="00FD571F"/>
    <w:rsid w:val="00FD6F4D"/>
    <w:rsid w:val="00FD712D"/>
    <w:rsid w:val="00FD7366"/>
    <w:rsid w:val="00FD77FE"/>
    <w:rsid w:val="00FD781A"/>
    <w:rsid w:val="00FD7B0F"/>
    <w:rsid w:val="00FE21A4"/>
    <w:rsid w:val="00FE32EA"/>
    <w:rsid w:val="00FE339B"/>
    <w:rsid w:val="00FE3841"/>
    <w:rsid w:val="00FE7D63"/>
    <w:rsid w:val="00FF0910"/>
    <w:rsid w:val="00FF0ABE"/>
    <w:rsid w:val="00FF17A7"/>
    <w:rsid w:val="00FF2275"/>
    <w:rsid w:val="00FF2F56"/>
    <w:rsid w:val="00FF3A97"/>
    <w:rsid w:val="00FF3ADB"/>
    <w:rsid w:val="00FF3F54"/>
    <w:rsid w:val="00FF5EB5"/>
    <w:rsid w:val="00FF6C1A"/>
    <w:rsid w:val="00FF7105"/>
    <w:rsid w:val="00FF7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F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
    <w:basedOn w:val="a"/>
    <w:link w:val="a4"/>
    <w:uiPriority w:val="34"/>
    <w:qFormat/>
    <w:rsid w:val="00194F31"/>
    <w:pPr>
      <w:ind w:left="720"/>
      <w:contextualSpacing/>
    </w:pPr>
  </w:style>
  <w:style w:type="paragraph" w:styleId="2">
    <w:name w:val="Body Text Indent 2"/>
    <w:basedOn w:val="a"/>
    <w:link w:val="20"/>
    <w:unhideWhenUsed/>
    <w:rsid w:val="00FC373D"/>
    <w:pPr>
      <w:spacing w:after="120" w:line="480" w:lineRule="auto"/>
      <w:ind w:left="283"/>
    </w:pPr>
    <w:rPr>
      <w:rFonts w:eastAsia="Times New Roman"/>
      <w:sz w:val="24"/>
      <w:szCs w:val="24"/>
    </w:rPr>
  </w:style>
  <w:style w:type="character" w:customStyle="1" w:styleId="20">
    <w:name w:val="Основной текст с отступом 2 Знак"/>
    <w:basedOn w:val="a0"/>
    <w:link w:val="2"/>
    <w:rsid w:val="00FC373D"/>
    <w:rPr>
      <w:rFonts w:eastAsia="Times New Roman"/>
      <w:sz w:val="24"/>
      <w:szCs w:val="24"/>
    </w:rPr>
  </w:style>
  <w:style w:type="character" w:customStyle="1" w:styleId="a4">
    <w:name w:val="Абзац списка Знак"/>
    <w:aliases w:val="Варианты ответов Знак"/>
    <w:link w:val="a3"/>
    <w:uiPriority w:val="34"/>
    <w:locked/>
    <w:rsid w:val="00FC373D"/>
  </w:style>
  <w:style w:type="table" w:styleId="a5">
    <w:name w:val="Table Grid"/>
    <w:basedOn w:val="a1"/>
    <w:rsid w:val="007A6B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D46C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D46CC9"/>
    <w:pPr>
      <w:spacing w:after="120" w:line="480" w:lineRule="auto"/>
    </w:pPr>
    <w:rPr>
      <w:rFonts w:eastAsia="Calibri"/>
    </w:rPr>
  </w:style>
  <w:style w:type="character" w:customStyle="1" w:styleId="22">
    <w:name w:val="Основной текст 2 Знак"/>
    <w:basedOn w:val="a0"/>
    <w:link w:val="21"/>
    <w:uiPriority w:val="99"/>
    <w:semiHidden/>
    <w:rsid w:val="00D46CC9"/>
    <w:rPr>
      <w:rFonts w:eastAsia="Calibri"/>
    </w:rPr>
  </w:style>
  <w:style w:type="paragraph" w:styleId="a6">
    <w:name w:val="Body Text"/>
    <w:basedOn w:val="a"/>
    <w:link w:val="a7"/>
    <w:uiPriority w:val="99"/>
    <w:unhideWhenUsed/>
    <w:rsid w:val="00B852F6"/>
    <w:pPr>
      <w:spacing w:after="120"/>
    </w:pPr>
    <w:rPr>
      <w:rFonts w:eastAsia="Calibri"/>
    </w:rPr>
  </w:style>
  <w:style w:type="character" w:customStyle="1" w:styleId="a7">
    <w:name w:val="Основной текст Знак"/>
    <w:basedOn w:val="a0"/>
    <w:link w:val="a6"/>
    <w:uiPriority w:val="99"/>
    <w:rsid w:val="00B852F6"/>
    <w:rPr>
      <w:rFonts w:eastAsia="Calibri"/>
    </w:rPr>
  </w:style>
  <w:style w:type="paragraph" w:styleId="a8">
    <w:name w:val="Normal (Web)"/>
    <w:basedOn w:val="a"/>
    <w:uiPriority w:val="99"/>
    <w:unhideWhenUsed/>
    <w:rsid w:val="00F85FCE"/>
    <w:pPr>
      <w:spacing w:before="100" w:beforeAutospacing="1" w:after="119" w:line="240" w:lineRule="auto"/>
    </w:pPr>
    <w:rPr>
      <w:rFonts w:eastAsia="Times New Roman"/>
      <w:sz w:val="24"/>
      <w:szCs w:val="24"/>
      <w:lang w:eastAsia="ru-RU"/>
    </w:rPr>
  </w:style>
  <w:style w:type="paragraph" w:styleId="a9">
    <w:name w:val="Balloon Text"/>
    <w:basedOn w:val="a"/>
    <w:link w:val="aa"/>
    <w:uiPriority w:val="99"/>
    <w:semiHidden/>
    <w:unhideWhenUsed/>
    <w:rsid w:val="00D00E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00E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5194</Words>
  <Characters>29612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Экономика</dc:creator>
  <cp:keywords/>
  <dc:description/>
  <cp:lastModifiedBy>Александра У</cp:lastModifiedBy>
  <cp:revision>28</cp:revision>
  <cp:lastPrinted>2016-04-28T10:44:00Z</cp:lastPrinted>
  <dcterms:created xsi:type="dcterms:W3CDTF">2014-04-24T15:08:00Z</dcterms:created>
  <dcterms:modified xsi:type="dcterms:W3CDTF">2016-04-28T10:44:00Z</dcterms:modified>
</cp:coreProperties>
</file>